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61" w:rsidRDefault="00987361" w:rsidP="00197486">
      <w:pPr>
        <w:spacing w:after="0" w:line="240" w:lineRule="auto"/>
        <w:rPr>
          <w:rFonts w:cs="Calibri"/>
          <w:b/>
          <w:i/>
          <w:sz w:val="28"/>
          <w:szCs w:val="28"/>
          <w:lang w:eastAsia="it-IT"/>
        </w:rPr>
      </w:pPr>
      <w:r w:rsidRPr="00987361">
        <w:rPr>
          <w:rFonts w:cs="Calibri"/>
          <w:b/>
          <w:i/>
          <w:sz w:val="28"/>
          <w:szCs w:val="28"/>
          <w:lang w:eastAsia="it-IT"/>
        </w:rPr>
        <w:t>CEI-</w:t>
      </w:r>
      <w:proofErr w:type="spellStart"/>
      <w:r w:rsidRPr="00987361">
        <w:rPr>
          <w:rFonts w:cs="Calibri"/>
          <w:b/>
          <w:i/>
          <w:sz w:val="28"/>
          <w:szCs w:val="28"/>
          <w:lang w:eastAsia="it-IT"/>
        </w:rPr>
        <w:t>Ar</w:t>
      </w:r>
      <w:proofErr w:type="spellEnd"/>
      <w:r w:rsidRPr="00987361">
        <w:rPr>
          <w:rFonts w:cs="Calibri"/>
          <w:b/>
          <w:i/>
          <w:sz w:val="28"/>
          <w:szCs w:val="28"/>
          <w:lang w:eastAsia="it-IT"/>
        </w:rPr>
        <w:t xml:space="preserve"> Terminal Server: </w:t>
      </w:r>
    </w:p>
    <w:p w:rsidR="001B1D1C" w:rsidRDefault="00473CB2" w:rsidP="00197486">
      <w:pPr>
        <w:spacing w:after="0" w:line="240" w:lineRule="auto"/>
        <w:rPr>
          <w:rFonts w:cs="Calibri"/>
          <w:b/>
          <w:i/>
          <w:sz w:val="28"/>
          <w:szCs w:val="28"/>
          <w:lang w:eastAsia="it-IT"/>
        </w:rPr>
      </w:pPr>
      <w:r w:rsidRPr="00B94D38">
        <w:rPr>
          <w:rFonts w:cs="Calibri"/>
          <w:b/>
          <w:i/>
          <w:sz w:val="28"/>
          <w:szCs w:val="28"/>
          <w:lang w:eastAsia="it-IT"/>
        </w:rPr>
        <w:t xml:space="preserve">richiesta </w:t>
      </w:r>
      <w:r w:rsidR="006B1F15">
        <w:rPr>
          <w:rFonts w:cs="Calibri"/>
          <w:b/>
          <w:i/>
          <w:sz w:val="28"/>
          <w:szCs w:val="28"/>
          <w:lang w:eastAsia="it-IT"/>
        </w:rPr>
        <w:t>report</w:t>
      </w:r>
      <w:r w:rsidRPr="00B94D38">
        <w:rPr>
          <w:rFonts w:cs="Calibri"/>
          <w:b/>
          <w:i/>
          <w:sz w:val="28"/>
          <w:szCs w:val="28"/>
          <w:lang w:eastAsia="it-IT"/>
        </w:rPr>
        <w:t xml:space="preserve"> su</w:t>
      </w:r>
      <w:r w:rsidR="00987361" w:rsidRPr="00B94D38">
        <w:rPr>
          <w:rFonts w:cs="Calibri"/>
          <w:b/>
          <w:i/>
          <w:sz w:val="28"/>
          <w:szCs w:val="28"/>
          <w:lang w:eastAsia="it-IT"/>
        </w:rPr>
        <w:t xml:space="preserve"> campione base dati</w:t>
      </w:r>
      <w:r w:rsidR="00987361">
        <w:rPr>
          <w:rFonts w:cs="Calibri"/>
          <w:b/>
          <w:i/>
          <w:sz w:val="28"/>
          <w:szCs w:val="28"/>
          <w:lang w:eastAsia="it-IT"/>
        </w:rPr>
        <w:t xml:space="preserve"> prodott</w:t>
      </w:r>
      <w:r w:rsidR="005271E5">
        <w:rPr>
          <w:rFonts w:cs="Calibri"/>
          <w:b/>
          <w:i/>
          <w:sz w:val="28"/>
          <w:szCs w:val="28"/>
          <w:lang w:eastAsia="it-IT"/>
        </w:rPr>
        <w:t>a</w:t>
      </w:r>
      <w:r w:rsidR="00987361">
        <w:rPr>
          <w:rFonts w:cs="Calibri"/>
          <w:b/>
          <w:i/>
          <w:sz w:val="28"/>
          <w:szCs w:val="28"/>
          <w:lang w:eastAsia="it-IT"/>
        </w:rPr>
        <w:t xml:space="preserve"> con CEI-</w:t>
      </w:r>
      <w:proofErr w:type="spellStart"/>
      <w:r w:rsidR="00987361">
        <w:rPr>
          <w:rFonts w:cs="Calibri"/>
          <w:b/>
          <w:i/>
          <w:sz w:val="28"/>
          <w:szCs w:val="28"/>
          <w:lang w:eastAsia="it-IT"/>
        </w:rPr>
        <w:t>Ar</w:t>
      </w:r>
      <w:proofErr w:type="spellEnd"/>
      <w:r w:rsidR="00987361">
        <w:rPr>
          <w:rFonts w:cs="Calibri"/>
          <w:b/>
          <w:i/>
          <w:sz w:val="28"/>
          <w:szCs w:val="28"/>
          <w:lang w:eastAsia="it-IT"/>
        </w:rPr>
        <w:t xml:space="preserve"> </w:t>
      </w:r>
      <w:r w:rsidR="00B94D38">
        <w:rPr>
          <w:rFonts w:cs="Calibri"/>
          <w:b/>
          <w:i/>
          <w:sz w:val="28"/>
          <w:szCs w:val="28"/>
          <w:lang w:eastAsia="it-IT"/>
        </w:rPr>
        <w:t>TS</w:t>
      </w:r>
    </w:p>
    <w:p w:rsidR="005F56DC" w:rsidRPr="00080967" w:rsidRDefault="005F56DC" w:rsidP="00197486">
      <w:pPr>
        <w:spacing w:after="0" w:line="240" w:lineRule="auto"/>
        <w:rPr>
          <w:rFonts w:cs="Calibri"/>
          <w:b/>
          <w:i/>
          <w:sz w:val="28"/>
          <w:szCs w:val="28"/>
          <w:lang w:eastAsia="it-IT"/>
        </w:rPr>
      </w:pPr>
    </w:p>
    <w:tbl>
      <w:tblPr>
        <w:tblW w:w="0" w:type="auto"/>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798"/>
        <w:gridCol w:w="7"/>
        <w:gridCol w:w="5687"/>
        <w:gridCol w:w="18"/>
      </w:tblGrid>
      <w:tr w:rsidR="00197486" w:rsidRPr="00E91311" w:rsidTr="007A3A5C">
        <w:trPr>
          <w:gridAfter w:val="1"/>
          <w:wAfter w:w="18" w:type="dxa"/>
          <w:trHeight w:val="731"/>
        </w:trPr>
        <w:tc>
          <w:tcPr>
            <w:tcW w:w="3828" w:type="dxa"/>
            <w:tcBorders>
              <w:top w:val="single" w:sz="8" w:space="0" w:color="C0504D"/>
              <w:left w:val="single" w:sz="8" w:space="0" w:color="C0504D"/>
              <w:bottom w:val="single" w:sz="18" w:space="0" w:color="C0504D"/>
              <w:right w:val="single" w:sz="8" w:space="0" w:color="C0504D"/>
            </w:tcBorders>
            <w:shd w:val="clear" w:color="auto" w:fill="auto"/>
            <w:vAlign w:val="center"/>
          </w:tcPr>
          <w:p w:rsidR="00197486" w:rsidRPr="007F6969" w:rsidRDefault="00197486" w:rsidP="006573E5">
            <w:pPr>
              <w:spacing w:after="0" w:line="240" w:lineRule="auto"/>
              <w:rPr>
                <w:rFonts w:cs="Calibri"/>
                <w:b/>
                <w:bCs/>
                <w:color w:val="1F497D"/>
                <w:lang w:eastAsia="it-IT"/>
              </w:rPr>
            </w:pPr>
            <w:r w:rsidRPr="007F6969">
              <w:rPr>
                <w:rFonts w:cs="Calibri"/>
                <w:b/>
                <w:bCs/>
                <w:lang w:eastAsia="it-IT"/>
              </w:rPr>
              <w:t>Data invio banca dati</w:t>
            </w:r>
          </w:p>
        </w:tc>
        <w:tc>
          <w:tcPr>
            <w:tcW w:w="5760" w:type="dxa"/>
            <w:gridSpan w:val="2"/>
            <w:tcBorders>
              <w:top w:val="single" w:sz="8" w:space="0" w:color="C0504D"/>
              <w:left w:val="single" w:sz="8" w:space="0" w:color="C0504D"/>
              <w:bottom w:val="single" w:sz="1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bCs/>
                <w:color w:val="1F497D"/>
                <w:sz w:val="24"/>
                <w:szCs w:val="24"/>
                <w:lang w:eastAsia="it-IT"/>
              </w:rPr>
            </w:pPr>
          </w:p>
        </w:tc>
      </w:tr>
      <w:tr w:rsidR="00197486" w:rsidRPr="00E91311" w:rsidTr="007A3A5C">
        <w:trPr>
          <w:gridAfter w:val="1"/>
          <w:wAfter w:w="18" w:type="dxa"/>
          <w:trHeight w:val="984"/>
        </w:trPr>
        <w:tc>
          <w:tcPr>
            <w:tcW w:w="3828"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7F6969" w:rsidRDefault="00197486" w:rsidP="006573E5">
            <w:pPr>
              <w:spacing w:after="0" w:line="240" w:lineRule="auto"/>
              <w:rPr>
                <w:rFonts w:cs="Calibri"/>
                <w:b/>
                <w:bCs/>
                <w:lang w:eastAsia="it-IT"/>
              </w:rPr>
            </w:pPr>
            <w:r w:rsidRPr="007F6969">
              <w:rPr>
                <w:rFonts w:cs="Calibri"/>
                <w:b/>
                <w:bCs/>
                <w:lang w:eastAsia="it-IT"/>
              </w:rPr>
              <w:t>Denominazione archivio</w:t>
            </w:r>
          </w:p>
        </w:tc>
        <w:tc>
          <w:tcPr>
            <w:tcW w:w="5760" w:type="dxa"/>
            <w:gridSpan w:val="2"/>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573E5">
            <w:pPr>
              <w:spacing w:after="0" w:line="240" w:lineRule="auto"/>
              <w:rPr>
                <w:rFonts w:cs="Calibri"/>
                <w:color w:val="1F497D"/>
                <w:sz w:val="24"/>
                <w:szCs w:val="24"/>
                <w:lang w:eastAsia="it-IT"/>
              </w:rPr>
            </w:pPr>
          </w:p>
        </w:tc>
      </w:tr>
      <w:tr w:rsidR="00197486" w:rsidRPr="00E91311" w:rsidTr="007A3A5C">
        <w:trPr>
          <w:gridAfter w:val="1"/>
          <w:wAfter w:w="18" w:type="dxa"/>
          <w:trHeight w:val="731"/>
        </w:trPr>
        <w:tc>
          <w:tcPr>
            <w:tcW w:w="3828"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7F6969" w:rsidRDefault="00197486" w:rsidP="00197486">
            <w:pPr>
              <w:spacing w:after="0" w:line="240" w:lineRule="auto"/>
              <w:rPr>
                <w:rFonts w:cs="Calibri"/>
                <w:b/>
                <w:bCs/>
                <w:lang w:eastAsia="it-IT"/>
              </w:rPr>
            </w:pPr>
            <w:r w:rsidRPr="007F6969">
              <w:rPr>
                <w:rFonts w:cs="Calibri"/>
                <w:b/>
                <w:bCs/>
                <w:lang w:eastAsia="it-IT"/>
              </w:rPr>
              <w:t>Codice Anagrafe</w:t>
            </w:r>
            <w:r w:rsidR="00096552">
              <w:rPr>
                <w:rFonts w:cs="Calibri"/>
                <w:b/>
                <w:bCs/>
                <w:lang w:eastAsia="it-IT"/>
              </w:rPr>
              <w:t xml:space="preserve"> del </w:t>
            </w:r>
            <w:r w:rsidRPr="007F6969">
              <w:rPr>
                <w:rFonts w:cs="Calibri"/>
                <w:b/>
                <w:bCs/>
                <w:lang w:eastAsia="it-IT"/>
              </w:rPr>
              <w:t xml:space="preserve"> soggetto conservatore</w:t>
            </w:r>
            <w:r w:rsidR="00943E16">
              <w:rPr>
                <w:rStyle w:val="Rimandonotaapidipagina"/>
                <w:rFonts w:cs="Calibri"/>
                <w:b/>
                <w:bCs/>
                <w:lang w:eastAsia="it-IT"/>
              </w:rPr>
              <w:footnoteReference w:id="1"/>
            </w:r>
          </w:p>
        </w:tc>
        <w:tc>
          <w:tcPr>
            <w:tcW w:w="5760" w:type="dxa"/>
            <w:gridSpan w:val="2"/>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color w:val="1F497D"/>
                <w:sz w:val="24"/>
                <w:szCs w:val="24"/>
                <w:lang w:eastAsia="it-IT"/>
              </w:rPr>
            </w:pPr>
            <w:bookmarkStart w:id="0" w:name="_GoBack"/>
            <w:bookmarkEnd w:id="0"/>
          </w:p>
        </w:tc>
      </w:tr>
      <w:tr w:rsidR="00197486" w:rsidRPr="00E91311" w:rsidTr="007A3A5C">
        <w:trPr>
          <w:gridAfter w:val="1"/>
          <w:wAfter w:w="18" w:type="dxa"/>
          <w:trHeight w:val="731"/>
        </w:trPr>
        <w:tc>
          <w:tcPr>
            <w:tcW w:w="3828"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7F6969" w:rsidRDefault="005A6A42" w:rsidP="006573E5">
            <w:pPr>
              <w:spacing w:after="0" w:line="240" w:lineRule="auto"/>
              <w:rPr>
                <w:rFonts w:cs="Calibri"/>
                <w:bCs/>
                <w:lang w:eastAsia="it-IT"/>
              </w:rPr>
            </w:pPr>
            <w:r>
              <w:rPr>
                <w:rFonts w:cs="Calibri"/>
                <w:b/>
                <w:bCs/>
                <w:lang w:eastAsia="it-IT"/>
              </w:rPr>
              <w:t>Operatore/i</w:t>
            </w:r>
            <w:r w:rsidR="00197486" w:rsidRPr="007F6969">
              <w:rPr>
                <w:rFonts w:cs="Calibri"/>
                <w:bCs/>
                <w:lang w:eastAsia="it-IT"/>
              </w:rPr>
              <w:t xml:space="preserve"> (Nome, Cognome)</w:t>
            </w:r>
          </w:p>
        </w:tc>
        <w:tc>
          <w:tcPr>
            <w:tcW w:w="5760" w:type="dxa"/>
            <w:gridSpan w:val="2"/>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332D6">
            <w:pPr>
              <w:spacing w:after="0" w:line="240" w:lineRule="auto"/>
              <w:rPr>
                <w:rFonts w:cs="Calibri"/>
                <w:color w:val="1F497D"/>
                <w:sz w:val="24"/>
                <w:szCs w:val="24"/>
                <w:lang w:eastAsia="it-IT"/>
              </w:rPr>
            </w:pPr>
          </w:p>
        </w:tc>
      </w:tr>
      <w:tr w:rsidR="005A6A42" w:rsidRPr="00E91311" w:rsidTr="006573E5">
        <w:trPr>
          <w:gridAfter w:val="1"/>
          <w:wAfter w:w="18" w:type="dxa"/>
          <w:trHeight w:val="677"/>
        </w:trPr>
        <w:tc>
          <w:tcPr>
            <w:tcW w:w="3828" w:type="dxa"/>
            <w:tcBorders>
              <w:top w:val="single" w:sz="8" w:space="0" w:color="C0504D"/>
              <w:left w:val="single" w:sz="8" w:space="0" w:color="C0504D"/>
              <w:right w:val="single" w:sz="8" w:space="0" w:color="C0504D"/>
            </w:tcBorders>
            <w:shd w:val="clear" w:color="auto" w:fill="auto"/>
            <w:vAlign w:val="center"/>
          </w:tcPr>
          <w:p w:rsidR="00590416" w:rsidRDefault="00590416" w:rsidP="005A6A42">
            <w:pPr>
              <w:spacing w:after="0" w:line="240" w:lineRule="auto"/>
              <w:rPr>
                <w:rFonts w:cs="Calibri"/>
                <w:b/>
                <w:bCs/>
                <w:lang w:eastAsia="it-IT"/>
              </w:rPr>
            </w:pPr>
          </w:p>
          <w:p w:rsidR="005A6A42" w:rsidRDefault="005A6A42" w:rsidP="005A6A42">
            <w:pPr>
              <w:spacing w:after="0" w:line="240" w:lineRule="auto"/>
              <w:rPr>
                <w:rFonts w:cs="Calibri"/>
                <w:b/>
                <w:bCs/>
                <w:lang w:eastAsia="it-IT"/>
              </w:rPr>
            </w:pPr>
            <w:r w:rsidRPr="00B94D38">
              <w:rPr>
                <w:rFonts w:cs="Calibri"/>
                <w:b/>
                <w:bCs/>
                <w:lang w:eastAsia="it-IT"/>
              </w:rPr>
              <w:t>Recapit</w:t>
            </w:r>
            <w:r>
              <w:rPr>
                <w:rFonts w:cs="Calibri"/>
                <w:b/>
                <w:bCs/>
                <w:lang w:eastAsia="it-IT"/>
              </w:rPr>
              <w:t>i E-MAIL</w:t>
            </w:r>
            <w:r w:rsidRPr="00B94D38">
              <w:rPr>
                <w:rFonts w:cs="Calibri"/>
                <w:b/>
                <w:bCs/>
                <w:lang w:eastAsia="it-IT"/>
              </w:rPr>
              <w:t xml:space="preserve"> </w:t>
            </w:r>
            <w:r>
              <w:rPr>
                <w:rFonts w:cs="Calibri"/>
                <w:b/>
                <w:bCs/>
                <w:lang w:eastAsia="it-IT"/>
              </w:rPr>
              <w:t>archivio/operatore</w:t>
            </w:r>
            <w:r w:rsidRPr="00B20CDA">
              <w:rPr>
                <w:rStyle w:val="Rimandonotaapidipagina"/>
                <w:b/>
                <w:lang w:eastAsia="it-IT"/>
              </w:rPr>
              <w:footnoteReference w:id="2"/>
            </w:r>
          </w:p>
          <w:p w:rsidR="005A6A42" w:rsidRPr="00377B97" w:rsidRDefault="005A6A42" w:rsidP="005A6A42">
            <w:pPr>
              <w:spacing w:after="0" w:line="240" w:lineRule="auto"/>
              <w:rPr>
                <w:rFonts w:cs="Calibri"/>
                <w:bCs/>
                <w:sz w:val="20"/>
                <w:szCs w:val="20"/>
                <w:lang w:eastAsia="it-IT"/>
              </w:rPr>
            </w:pPr>
            <w:r w:rsidRPr="00377B97">
              <w:rPr>
                <w:rFonts w:cs="Calibri"/>
                <w:bCs/>
                <w:sz w:val="20"/>
                <w:szCs w:val="20"/>
                <w:lang w:eastAsia="it-IT"/>
              </w:rPr>
              <w:t>(</w:t>
            </w:r>
            <w:r w:rsidRPr="00096552">
              <w:rPr>
                <w:rFonts w:cs="Calibri"/>
                <w:bCs/>
                <w:i/>
                <w:sz w:val="20"/>
                <w:szCs w:val="20"/>
                <w:lang w:eastAsia="it-IT"/>
              </w:rPr>
              <w:t>obbligatorio</w:t>
            </w:r>
            <w:r w:rsidRPr="00377B97">
              <w:rPr>
                <w:rFonts w:cs="Calibri"/>
                <w:bCs/>
                <w:sz w:val="20"/>
                <w:szCs w:val="20"/>
                <w:lang w:eastAsia="it-IT"/>
              </w:rPr>
              <w:t xml:space="preserve">, per invio </w:t>
            </w:r>
            <w:r>
              <w:rPr>
                <w:rFonts w:cs="Calibri"/>
                <w:bCs/>
                <w:sz w:val="20"/>
                <w:szCs w:val="20"/>
                <w:lang w:eastAsia="it-IT"/>
              </w:rPr>
              <w:t>del report al direttore dell’archivio e agli operatori CEIAR-TS</w:t>
            </w:r>
            <w:r w:rsidRPr="00377B97">
              <w:rPr>
                <w:rFonts w:cs="Calibri"/>
                <w:bCs/>
                <w:sz w:val="20"/>
                <w:szCs w:val="20"/>
                <w:lang w:eastAsia="it-IT"/>
              </w:rPr>
              <w:t>)</w:t>
            </w:r>
          </w:p>
          <w:p w:rsidR="005A6A42" w:rsidRPr="00B94D38" w:rsidRDefault="005A6A42" w:rsidP="005A6A42">
            <w:pPr>
              <w:spacing w:after="0" w:line="240" w:lineRule="auto"/>
              <w:rPr>
                <w:rFonts w:cs="Calibri"/>
                <w:b/>
                <w:bCs/>
                <w:lang w:eastAsia="it-IT"/>
              </w:rPr>
            </w:pPr>
          </w:p>
        </w:tc>
        <w:tc>
          <w:tcPr>
            <w:tcW w:w="5760" w:type="dxa"/>
            <w:gridSpan w:val="2"/>
            <w:tcBorders>
              <w:top w:val="single" w:sz="8" w:space="0" w:color="C0504D"/>
              <w:left w:val="single" w:sz="8" w:space="0" w:color="C0504D"/>
              <w:right w:val="single" w:sz="8" w:space="0" w:color="C0504D"/>
            </w:tcBorders>
            <w:shd w:val="clear" w:color="auto" w:fill="auto"/>
            <w:vAlign w:val="center"/>
          </w:tcPr>
          <w:p w:rsidR="005A6A42" w:rsidRDefault="005A6A42" w:rsidP="005A6A42">
            <w:pPr>
              <w:spacing w:after="0" w:line="240" w:lineRule="auto"/>
              <w:rPr>
                <w:rFonts w:cs="Arial"/>
                <w:sz w:val="24"/>
                <w:szCs w:val="24"/>
                <w:lang w:eastAsia="it-IT"/>
              </w:rPr>
            </w:pPr>
          </w:p>
        </w:tc>
      </w:tr>
      <w:tr w:rsidR="002D51F2" w:rsidRPr="001B1D1C" w:rsidTr="00B20CDA">
        <w:trPr>
          <w:trHeight w:val="838"/>
        </w:trPr>
        <w:tc>
          <w:tcPr>
            <w:tcW w:w="3835" w:type="dxa"/>
            <w:gridSpan w:val="2"/>
            <w:tcBorders>
              <w:top w:val="single" w:sz="8" w:space="0" w:color="C0504D"/>
              <w:left w:val="single" w:sz="8" w:space="0" w:color="C0504D"/>
              <w:bottom w:val="single" w:sz="8" w:space="0" w:color="C0504D"/>
              <w:right w:val="single" w:sz="8" w:space="0" w:color="C0504D"/>
            </w:tcBorders>
            <w:shd w:val="clear" w:color="auto" w:fill="auto"/>
            <w:vAlign w:val="center"/>
          </w:tcPr>
          <w:p w:rsidR="002D51F2" w:rsidRPr="007F6969" w:rsidRDefault="002D51F2" w:rsidP="006573E5">
            <w:pPr>
              <w:spacing w:after="0" w:line="240" w:lineRule="auto"/>
              <w:rPr>
                <w:rFonts w:cs="Calibri"/>
                <w:b/>
                <w:bCs/>
                <w:lang w:eastAsia="it-IT"/>
              </w:rPr>
            </w:pPr>
            <w:r w:rsidRPr="007F6969">
              <w:rPr>
                <w:rFonts w:cs="Calibri"/>
                <w:b/>
                <w:bCs/>
                <w:lang w:eastAsia="it-IT"/>
              </w:rPr>
              <w:t>Versione software CEI-</w:t>
            </w:r>
            <w:proofErr w:type="spellStart"/>
            <w:r w:rsidRPr="007F6969">
              <w:rPr>
                <w:rFonts w:cs="Calibri"/>
                <w:b/>
                <w:bCs/>
                <w:lang w:eastAsia="it-IT"/>
              </w:rPr>
              <w:t>Ar</w:t>
            </w:r>
            <w:proofErr w:type="spellEnd"/>
          </w:p>
        </w:tc>
        <w:tc>
          <w:tcPr>
            <w:tcW w:w="5771" w:type="dxa"/>
            <w:gridSpan w:val="2"/>
            <w:tcBorders>
              <w:top w:val="single" w:sz="8" w:space="0" w:color="C0504D"/>
              <w:left w:val="single" w:sz="8" w:space="0" w:color="C0504D"/>
              <w:bottom w:val="single" w:sz="8" w:space="0" w:color="C0504D"/>
              <w:right w:val="single" w:sz="8" w:space="0" w:color="C0504D"/>
            </w:tcBorders>
            <w:shd w:val="clear" w:color="auto" w:fill="auto"/>
            <w:vAlign w:val="center"/>
          </w:tcPr>
          <w:p w:rsidR="002D51F2" w:rsidRPr="003D675E" w:rsidRDefault="003D675E" w:rsidP="003D675E">
            <w:pPr>
              <w:pStyle w:val="Paragrafoelenco"/>
              <w:spacing w:after="0" w:line="240" w:lineRule="auto"/>
              <w:ind w:hanging="720"/>
              <w:rPr>
                <w:rFonts w:cs="Calibri"/>
                <w:b/>
                <w:sz w:val="24"/>
                <w:szCs w:val="24"/>
                <w:lang w:eastAsia="it-IT"/>
              </w:rPr>
            </w:pPr>
            <w:r w:rsidRPr="00E91311">
              <w:rPr>
                <w:sz w:val="24"/>
                <w:szCs w:val="24"/>
                <w:lang w:eastAsia="it-IT"/>
              </w:rPr>
              <w:t>□</w:t>
            </w:r>
            <w:r w:rsidRPr="00E91311">
              <w:rPr>
                <w:rFonts w:cs="Calibri"/>
                <w:sz w:val="24"/>
                <w:szCs w:val="24"/>
                <w:lang w:eastAsia="it-IT"/>
              </w:rPr>
              <w:t xml:space="preserve">  </w:t>
            </w:r>
            <w:r w:rsidR="001B1D1C" w:rsidRPr="003D675E">
              <w:rPr>
                <w:rFonts w:cs="Arial"/>
                <w:b/>
                <w:sz w:val="24"/>
                <w:szCs w:val="24"/>
                <w:lang w:eastAsia="it-IT"/>
              </w:rPr>
              <w:t>CEI-</w:t>
            </w:r>
            <w:proofErr w:type="spellStart"/>
            <w:r w:rsidR="001B1D1C" w:rsidRPr="003D675E">
              <w:rPr>
                <w:rFonts w:cs="Arial"/>
                <w:b/>
                <w:sz w:val="24"/>
                <w:szCs w:val="24"/>
                <w:lang w:eastAsia="it-IT"/>
              </w:rPr>
              <w:t>Ar</w:t>
            </w:r>
            <w:proofErr w:type="spellEnd"/>
            <w:r w:rsidR="001B1D1C" w:rsidRPr="003D675E">
              <w:rPr>
                <w:rFonts w:cs="Arial"/>
                <w:b/>
                <w:sz w:val="24"/>
                <w:szCs w:val="24"/>
                <w:lang w:eastAsia="it-IT"/>
              </w:rPr>
              <w:t xml:space="preserve"> </w:t>
            </w:r>
            <w:r w:rsidRPr="003D675E">
              <w:rPr>
                <w:rFonts w:cs="Calibri"/>
                <w:b/>
                <w:sz w:val="24"/>
                <w:szCs w:val="24"/>
                <w:lang w:eastAsia="it-IT"/>
              </w:rPr>
              <w:t>Terminal Server (versione 1.4.1</w:t>
            </w:r>
            <w:r w:rsidR="001B1D1C" w:rsidRPr="003D675E">
              <w:rPr>
                <w:rFonts w:cs="Calibri"/>
                <w:b/>
                <w:sz w:val="24"/>
                <w:szCs w:val="24"/>
                <w:lang w:eastAsia="it-IT"/>
              </w:rPr>
              <w:t>)</w:t>
            </w:r>
          </w:p>
          <w:p w:rsidR="003D675E" w:rsidRPr="003D675E" w:rsidRDefault="003D675E" w:rsidP="003D675E">
            <w:pPr>
              <w:pStyle w:val="Paragrafoelenco"/>
              <w:spacing w:after="0" w:line="240" w:lineRule="auto"/>
              <w:ind w:hanging="720"/>
              <w:rPr>
                <w:rFonts w:cs="Calibri"/>
                <w:b/>
                <w:color w:val="1F497D"/>
                <w:sz w:val="24"/>
                <w:szCs w:val="24"/>
                <w:lang w:eastAsia="it-IT"/>
              </w:rPr>
            </w:pPr>
            <w:r w:rsidRPr="00E91311">
              <w:rPr>
                <w:sz w:val="24"/>
                <w:szCs w:val="24"/>
                <w:lang w:eastAsia="it-IT"/>
              </w:rPr>
              <w:t>□</w:t>
            </w:r>
            <w:r w:rsidRPr="00E91311">
              <w:rPr>
                <w:rFonts w:cs="Calibri"/>
                <w:sz w:val="24"/>
                <w:szCs w:val="24"/>
                <w:lang w:eastAsia="it-IT"/>
              </w:rPr>
              <w:t xml:space="preserve">  </w:t>
            </w:r>
            <w:r w:rsidRPr="003D675E">
              <w:rPr>
                <w:rFonts w:cs="Arial"/>
                <w:b/>
                <w:sz w:val="24"/>
                <w:szCs w:val="24"/>
                <w:lang w:eastAsia="it-IT"/>
              </w:rPr>
              <w:t>CEI-</w:t>
            </w:r>
            <w:proofErr w:type="spellStart"/>
            <w:r w:rsidRPr="003D675E">
              <w:rPr>
                <w:rFonts w:cs="Arial"/>
                <w:b/>
                <w:sz w:val="24"/>
                <w:szCs w:val="24"/>
                <w:lang w:eastAsia="it-IT"/>
              </w:rPr>
              <w:t>Ar</w:t>
            </w:r>
            <w:proofErr w:type="spellEnd"/>
            <w:r w:rsidRPr="003D675E">
              <w:rPr>
                <w:rFonts w:cs="Arial"/>
                <w:b/>
                <w:sz w:val="24"/>
                <w:szCs w:val="24"/>
                <w:lang w:eastAsia="it-IT"/>
              </w:rPr>
              <w:t xml:space="preserve"> </w:t>
            </w:r>
            <w:r w:rsidRPr="003D675E">
              <w:rPr>
                <w:rFonts w:cs="Calibri"/>
                <w:b/>
                <w:sz w:val="24"/>
                <w:szCs w:val="24"/>
                <w:lang w:eastAsia="it-IT"/>
              </w:rPr>
              <w:t xml:space="preserve">Terminal Server (versione </w:t>
            </w:r>
            <w:r w:rsidRPr="003D675E">
              <w:rPr>
                <w:rFonts w:cs="Calibri"/>
                <w:b/>
                <w:sz w:val="24"/>
                <w:szCs w:val="24"/>
                <w:lang w:eastAsia="it-IT"/>
              </w:rPr>
              <w:t>1.5</w:t>
            </w:r>
            <w:r w:rsidRPr="003D675E">
              <w:rPr>
                <w:rFonts w:cs="Calibri"/>
                <w:b/>
                <w:sz w:val="24"/>
                <w:szCs w:val="24"/>
                <w:lang w:eastAsia="it-IT"/>
              </w:rPr>
              <w:t>)</w:t>
            </w:r>
          </w:p>
        </w:tc>
      </w:tr>
      <w:tr w:rsidR="002D51F2" w:rsidRPr="00E91311" w:rsidTr="00B20CDA">
        <w:trPr>
          <w:trHeight w:val="838"/>
        </w:trPr>
        <w:tc>
          <w:tcPr>
            <w:tcW w:w="3835" w:type="dxa"/>
            <w:gridSpan w:val="2"/>
            <w:tcBorders>
              <w:top w:val="single" w:sz="8" w:space="0" w:color="C0504D"/>
              <w:left w:val="single" w:sz="8" w:space="0" w:color="C0504D"/>
              <w:bottom w:val="single" w:sz="8" w:space="0" w:color="C0504D"/>
              <w:right w:val="single" w:sz="8" w:space="0" w:color="C0504D"/>
            </w:tcBorders>
            <w:shd w:val="clear" w:color="auto" w:fill="EFD3D2"/>
            <w:vAlign w:val="center"/>
          </w:tcPr>
          <w:p w:rsidR="002D51F2" w:rsidRPr="007F6969" w:rsidRDefault="005F56DC" w:rsidP="005F56DC">
            <w:pPr>
              <w:spacing w:after="0" w:line="240" w:lineRule="auto"/>
              <w:rPr>
                <w:rFonts w:cs="Calibri"/>
                <w:bCs/>
                <w:color w:val="1F497D"/>
                <w:lang w:eastAsia="it-IT"/>
              </w:rPr>
            </w:pPr>
            <w:r>
              <w:rPr>
                <w:rFonts w:cs="Calibri"/>
                <w:b/>
                <w:bCs/>
                <w:lang w:eastAsia="it-IT"/>
              </w:rPr>
              <w:t xml:space="preserve">Modello minimo di compilazione - </w:t>
            </w:r>
            <w:r w:rsidRPr="005F56DC">
              <w:rPr>
                <w:rFonts w:cs="Calibri"/>
                <w:b/>
                <w:bCs/>
                <w:i/>
                <w:lang w:eastAsia="it-IT"/>
              </w:rPr>
              <w:t>descrizione documentaria</w:t>
            </w:r>
            <w:r>
              <w:rPr>
                <w:rFonts w:cs="Calibri"/>
                <w:b/>
                <w:bCs/>
                <w:lang w:eastAsia="it-IT"/>
              </w:rPr>
              <w:t xml:space="preserve"> </w:t>
            </w:r>
            <w:r w:rsidR="002D51F2" w:rsidRPr="007F6969">
              <w:rPr>
                <w:rFonts w:cs="Calibri"/>
                <w:b/>
                <w:bCs/>
                <w:lang w:eastAsia="it-IT"/>
              </w:rPr>
              <w:t>rispettato</w:t>
            </w:r>
            <w:r w:rsidR="002D51F2">
              <w:rPr>
                <w:rStyle w:val="Rimandonotaapidipagina"/>
                <w:rFonts w:cs="Calibri"/>
                <w:b/>
                <w:bCs/>
                <w:lang w:eastAsia="it-IT"/>
              </w:rPr>
              <w:footnoteReference w:id="3"/>
            </w:r>
          </w:p>
        </w:tc>
        <w:tc>
          <w:tcPr>
            <w:tcW w:w="5771" w:type="dxa"/>
            <w:gridSpan w:val="2"/>
            <w:tcBorders>
              <w:top w:val="single" w:sz="8" w:space="0" w:color="C0504D"/>
              <w:left w:val="single" w:sz="8" w:space="0" w:color="C0504D"/>
              <w:bottom w:val="single" w:sz="8" w:space="0" w:color="C0504D"/>
              <w:right w:val="single" w:sz="8" w:space="0" w:color="C0504D"/>
            </w:tcBorders>
            <w:shd w:val="clear" w:color="auto" w:fill="EFD3D2"/>
            <w:vAlign w:val="center"/>
          </w:tcPr>
          <w:p w:rsidR="001B1D1C" w:rsidRDefault="001B1D1C" w:rsidP="006573E5">
            <w:pPr>
              <w:spacing w:after="0" w:line="240" w:lineRule="auto"/>
              <w:rPr>
                <w:rFonts w:cs="Calibri"/>
                <w:sz w:val="24"/>
                <w:szCs w:val="24"/>
                <w:lang w:eastAsia="it-IT"/>
              </w:rPr>
            </w:pPr>
          </w:p>
          <w:p w:rsidR="002D51F2" w:rsidRPr="00E91311" w:rsidRDefault="002D51F2" w:rsidP="006573E5">
            <w:pPr>
              <w:spacing w:after="0" w:line="240" w:lineRule="auto"/>
              <w:rPr>
                <w:rFonts w:cs="Calibri"/>
                <w:sz w:val="24"/>
                <w:szCs w:val="24"/>
                <w:lang w:eastAsia="it-IT"/>
              </w:rPr>
            </w:pPr>
            <w:r w:rsidRPr="00590416">
              <w:rPr>
                <w:rFonts w:cs="Calibri"/>
                <w:sz w:val="24"/>
                <w:szCs w:val="24"/>
                <w:lang w:eastAsia="it-IT"/>
              </w:rPr>
              <w:t xml:space="preserve">Sì </w:t>
            </w:r>
            <w:r w:rsidR="00590416" w:rsidRPr="00E91311">
              <w:rPr>
                <w:sz w:val="24"/>
                <w:szCs w:val="24"/>
                <w:lang w:eastAsia="it-IT"/>
              </w:rPr>
              <w:t>□</w:t>
            </w:r>
            <w:r w:rsidRPr="00E91311">
              <w:rPr>
                <w:rFonts w:cs="Calibri"/>
                <w:sz w:val="24"/>
                <w:szCs w:val="24"/>
                <w:lang w:eastAsia="it-IT"/>
              </w:rPr>
              <w:t xml:space="preserve">  </w:t>
            </w:r>
            <w:r w:rsidRPr="00E91311">
              <w:rPr>
                <w:rFonts w:cs="Calibri"/>
                <w:sz w:val="24"/>
                <w:szCs w:val="24"/>
                <w:lang w:eastAsia="it-IT"/>
              </w:rPr>
              <w:tab/>
              <w:t xml:space="preserve"> No  </w:t>
            </w:r>
            <w:r w:rsidRPr="00E91311">
              <w:rPr>
                <w:sz w:val="24"/>
                <w:szCs w:val="24"/>
                <w:lang w:eastAsia="it-IT"/>
              </w:rPr>
              <w:t>□</w:t>
            </w:r>
            <w:r w:rsidRPr="00E91311">
              <w:rPr>
                <w:rFonts w:cs="Arial"/>
                <w:sz w:val="24"/>
                <w:szCs w:val="24"/>
                <w:lang w:eastAsia="it-IT"/>
              </w:rPr>
              <w:t xml:space="preserve">               Se no, perché:</w:t>
            </w:r>
          </w:p>
          <w:p w:rsidR="002D51F2" w:rsidRPr="00E91311" w:rsidRDefault="002D51F2" w:rsidP="006573E5">
            <w:pPr>
              <w:spacing w:after="0" w:line="240" w:lineRule="auto"/>
              <w:rPr>
                <w:rFonts w:cs="Calibri"/>
                <w:color w:val="1F497D"/>
                <w:sz w:val="24"/>
                <w:szCs w:val="24"/>
                <w:lang w:eastAsia="it-IT"/>
              </w:rPr>
            </w:pPr>
          </w:p>
          <w:p w:rsidR="001B1D1C" w:rsidRPr="00E91311" w:rsidRDefault="001B1D1C" w:rsidP="006573E5">
            <w:pPr>
              <w:spacing w:after="0" w:line="240" w:lineRule="auto"/>
              <w:rPr>
                <w:rFonts w:cs="Calibri"/>
                <w:color w:val="1F497D"/>
                <w:sz w:val="24"/>
                <w:szCs w:val="24"/>
                <w:lang w:eastAsia="it-IT"/>
              </w:rPr>
            </w:pPr>
          </w:p>
        </w:tc>
      </w:tr>
      <w:tr w:rsidR="001B1D1C" w:rsidRPr="00E91311" w:rsidTr="00B20CDA">
        <w:trPr>
          <w:trHeight w:val="838"/>
        </w:trPr>
        <w:tc>
          <w:tcPr>
            <w:tcW w:w="3835" w:type="dxa"/>
            <w:gridSpan w:val="2"/>
            <w:tcBorders>
              <w:top w:val="single" w:sz="8" w:space="0" w:color="C0504D"/>
              <w:left w:val="single" w:sz="8" w:space="0" w:color="C0504D"/>
              <w:bottom w:val="single" w:sz="8" w:space="0" w:color="C0504D"/>
              <w:right w:val="single" w:sz="8" w:space="0" w:color="C0504D"/>
            </w:tcBorders>
            <w:shd w:val="clear" w:color="auto" w:fill="EFD3D2"/>
            <w:vAlign w:val="center"/>
          </w:tcPr>
          <w:p w:rsidR="001B1D1C" w:rsidRPr="007F6969" w:rsidRDefault="001B1D1C" w:rsidP="006573E5">
            <w:pPr>
              <w:spacing w:after="0" w:line="240" w:lineRule="auto"/>
              <w:rPr>
                <w:rFonts w:cs="Calibri"/>
                <w:b/>
                <w:bCs/>
                <w:lang w:eastAsia="it-IT"/>
              </w:rPr>
            </w:pPr>
            <w:r>
              <w:rPr>
                <w:rFonts w:cs="Calibri"/>
                <w:b/>
                <w:bCs/>
                <w:lang w:eastAsia="it-IT"/>
              </w:rPr>
              <w:t xml:space="preserve">Modello di compilazione </w:t>
            </w:r>
            <w:r w:rsidR="005F56DC">
              <w:rPr>
                <w:rFonts w:cs="Calibri"/>
                <w:b/>
                <w:bCs/>
                <w:lang w:eastAsia="it-IT"/>
              </w:rPr>
              <w:t xml:space="preserve">- </w:t>
            </w:r>
            <w:r w:rsidRPr="005F56DC">
              <w:rPr>
                <w:rFonts w:cs="Calibri"/>
                <w:b/>
                <w:bCs/>
                <w:i/>
                <w:lang w:eastAsia="it-IT"/>
              </w:rPr>
              <w:t>schede entità</w:t>
            </w:r>
            <w:r w:rsidR="005F56DC">
              <w:rPr>
                <w:rFonts w:cs="Calibri"/>
                <w:b/>
                <w:bCs/>
                <w:lang w:eastAsia="it-IT"/>
              </w:rPr>
              <w:t xml:space="preserve"> rispettato</w:t>
            </w:r>
            <w:r>
              <w:rPr>
                <w:rStyle w:val="Rimandonotaapidipagina"/>
                <w:rFonts w:cs="Calibri"/>
                <w:b/>
                <w:bCs/>
                <w:lang w:eastAsia="it-IT"/>
              </w:rPr>
              <w:footnoteReference w:id="4"/>
            </w:r>
          </w:p>
        </w:tc>
        <w:tc>
          <w:tcPr>
            <w:tcW w:w="5771" w:type="dxa"/>
            <w:gridSpan w:val="2"/>
            <w:tcBorders>
              <w:top w:val="single" w:sz="8" w:space="0" w:color="C0504D"/>
              <w:left w:val="single" w:sz="8" w:space="0" w:color="C0504D"/>
              <w:bottom w:val="single" w:sz="8" w:space="0" w:color="C0504D"/>
              <w:right w:val="single" w:sz="8" w:space="0" w:color="C0504D"/>
            </w:tcBorders>
            <w:shd w:val="clear" w:color="auto" w:fill="EFD3D2"/>
            <w:vAlign w:val="center"/>
          </w:tcPr>
          <w:p w:rsidR="001B1D1C" w:rsidRDefault="001B1D1C" w:rsidP="001B1D1C">
            <w:pPr>
              <w:spacing w:after="0" w:line="240" w:lineRule="auto"/>
              <w:rPr>
                <w:rFonts w:cs="Calibri"/>
                <w:sz w:val="24"/>
                <w:szCs w:val="24"/>
                <w:lang w:eastAsia="it-IT"/>
              </w:rPr>
            </w:pPr>
          </w:p>
          <w:p w:rsidR="001B1D1C" w:rsidRPr="00E91311" w:rsidRDefault="001B1D1C" w:rsidP="001B1D1C">
            <w:pPr>
              <w:spacing w:after="0" w:line="240" w:lineRule="auto"/>
              <w:rPr>
                <w:rFonts w:cs="Calibri"/>
                <w:sz w:val="24"/>
                <w:szCs w:val="24"/>
                <w:lang w:eastAsia="it-IT"/>
              </w:rPr>
            </w:pPr>
            <w:r w:rsidRPr="00590416">
              <w:rPr>
                <w:rFonts w:cs="Calibri"/>
                <w:sz w:val="24"/>
                <w:szCs w:val="24"/>
                <w:lang w:eastAsia="it-IT"/>
              </w:rPr>
              <w:t xml:space="preserve">Sì </w:t>
            </w:r>
            <w:r w:rsidR="00590416" w:rsidRPr="00E91311">
              <w:rPr>
                <w:sz w:val="24"/>
                <w:szCs w:val="24"/>
                <w:lang w:eastAsia="it-IT"/>
              </w:rPr>
              <w:t>□</w:t>
            </w:r>
            <w:r w:rsidRPr="00E91311">
              <w:rPr>
                <w:rFonts w:cs="Calibri"/>
                <w:sz w:val="24"/>
                <w:szCs w:val="24"/>
                <w:lang w:eastAsia="it-IT"/>
              </w:rPr>
              <w:t xml:space="preserve">  </w:t>
            </w:r>
            <w:r w:rsidRPr="00E91311">
              <w:rPr>
                <w:rFonts w:cs="Calibri"/>
                <w:sz w:val="24"/>
                <w:szCs w:val="24"/>
                <w:lang w:eastAsia="it-IT"/>
              </w:rPr>
              <w:tab/>
              <w:t xml:space="preserve"> No  </w:t>
            </w:r>
            <w:r w:rsidRPr="00E91311">
              <w:rPr>
                <w:sz w:val="24"/>
                <w:szCs w:val="24"/>
                <w:lang w:eastAsia="it-IT"/>
              </w:rPr>
              <w:t>□</w:t>
            </w:r>
            <w:r w:rsidRPr="00E91311">
              <w:rPr>
                <w:rFonts w:cs="Arial"/>
                <w:sz w:val="24"/>
                <w:szCs w:val="24"/>
                <w:lang w:eastAsia="it-IT"/>
              </w:rPr>
              <w:t xml:space="preserve">               Se no, perché:</w:t>
            </w:r>
          </w:p>
          <w:p w:rsidR="001B1D1C" w:rsidRDefault="001B1D1C" w:rsidP="006573E5">
            <w:pPr>
              <w:spacing w:after="0" w:line="240" w:lineRule="auto"/>
              <w:rPr>
                <w:rFonts w:cs="Calibri"/>
                <w:sz w:val="24"/>
                <w:szCs w:val="24"/>
                <w:lang w:eastAsia="it-IT"/>
              </w:rPr>
            </w:pPr>
          </w:p>
          <w:p w:rsidR="001B1D1C" w:rsidRPr="00E91311" w:rsidRDefault="001B1D1C" w:rsidP="006573E5">
            <w:pPr>
              <w:spacing w:after="0" w:line="240" w:lineRule="auto"/>
              <w:rPr>
                <w:rFonts w:cs="Calibri"/>
                <w:sz w:val="24"/>
                <w:szCs w:val="24"/>
                <w:lang w:eastAsia="it-IT"/>
              </w:rPr>
            </w:pPr>
          </w:p>
        </w:tc>
      </w:tr>
    </w:tbl>
    <w:p w:rsidR="005A6A42" w:rsidRDefault="005A6A42" w:rsidP="00197486">
      <w:pPr>
        <w:spacing w:after="0" w:line="240" w:lineRule="auto"/>
        <w:rPr>
          <w:rFonts w:cs="Calibri"/>
          <w:lang w:eastAsia="it-IT"/>
        </w:rPr>
      </w:pPr>
    </w:p>
    <w:tbl>
      <w:tblPr>
        <w:tblW w:w="0" w:type="auto"/>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620"/>
        <w:gridCol w:w="3890"/>
      </w:tblGrid>
      <w:tr w:rsidR="00096552" w:rsidRPr="00096552" w:rsidTr="00096552">
        <w:trPr>
          <w:trHeight w:val="931"/>
        </w:trPr>
        <w:tc>
          <w:tcPr>
            <w:tcW w:w="5670" w:type="dxa"/>
            <w:tcBorders>
              <w:top w:val="single" w:sz="8" w:space="0" w:color="C0504D"/>
              <w:left w:val="single" w:sz="8" w:space="0" w:color="C0504D"/>
              <w:right w:val="single" w:sz="8" w:space="0" w:color="C0504D"/>
            </w:tcBorders>
            <w:shd w:val="clear" w:color="auto" w:fill="auto"/>
            <w:vAlign w:val="center"/>
          </w:tcPr>
          <w:p w:rsidR="00096552" w:rsidRDefault="00096552" w:rsidP="00096552">
            <w:pPr>
              <w:spacing w:after="0" w:line="240" w:lineRule="auto"/>
              <w:rPr>
                <w:rFonts w:cs="Calibri"/>
                <w:b/>
                <w:bCs/>
                <w:lang w:eastAsia="it-IT"/>
              </w:rPr>
            </w:pPr>
            <w:r w:rsidRPr="00096552">
              <w:rPr>
                <w:rFonts w:cs="Calibri"/>
                <w:b/>
                <w:bCs/>
                <w:lang w:eastAsia="it-IT"/>
              </w:rPr>
              <w:t>Recapito FAX archivio</w:t>
            </w:r>
          </w:p>
          <w:p w:rsidR="00096552" w:rsidRPr="00096552" w:rsidRDefault="00096552" w:rsidP="00096552">
            <w:pPr>
              <w:spacing w:after="0" w:line="240" w:lineRule="auto"/>
              <w:rPr>
                <w:rFonts w:cs="Calibri"/>
                <w:bCs/>
                <w:i/>
                <w:lang w:eastAsia="it-IT"/>
              </w:rPr>
            </w:pPr>
            <w:r w:rsidRPr="00096552">
              <w:rPr>
                <w:rFonts w:cs="Calibri"/>
                <w:bCs/>
                <w:lang w:eastAsia="it-IT"/>
              </w:rPr>
              <w:t>(</w:t>
            </w:r>
            <w:r w:rsidRPr="00096552">
              <w:rPr>
                <w:rFonts w:cs="Calibri"/>
                <w:bCs/>
                <w:i/>
                <w:lang w:eastAsia="it-IT"/>
              </w:rPr>
              <w:t>facoltativo</w:t>
            </w:r>
            <w:r w:rsidRPr="00096552">
              <w:rPr>
                <w:rFonts w:cs="Calibri"/>
                <w:bCs/>
                <w:lang w:eastAsia="it-IT"/>
              </w:rPr>
              <w:t xml:space="preserve">, da compilare soltanto se </w:t>
            </w:r>
            <w:r w:rsidR="00590416">
              <w:rPr>
                <w:rFonts w:cs="Calibri"/>
                <w:bCs/>
                <w:lang w:eastAsia="it-IT"/>
              </w:rPr>
              <w:t>si reputa</w:t>
            </w:r>
            <w:r w:rsidRPr="00096552">
              <w:rPr>
                <w:rFonts w:cs="Calibri"/>
                <w:bCs/>
                <w:lang w:eastAsia="it-IT"/>
              </w:rPr>
              <w:t xml:space="preserve"> necessario ricevere una copia via fax)</w:t>
            </w:r>
          </w:p>
          <w:p w:rsidR="00096552" w:rsidRPr="00096552" w:rsidRDefault="00096552" w:rsidP="00096552">
            <w:pPr>
              <w:spacing w:after="0" w:line="240" w:lineRule="auto"/>
              <w:jc w:val="right"/>
              <w:rPr>
                <w:rFonts w:cs="Arial"/>
                <w:i/>
                <w:sz w:val="24"/>
                <w:szCs w:val="24"/>
                <w:lang w:eastAsia="it-IT"/>
              </w:rPr>
            </w:pPr>
          </w:p>
          <w:p w:rsidR="00096552" w:rsidRPr="00096552" w:rsidRDefault="00096552" w:rsidP="00096552">
            <w:pPr>
              <w:spacing w:after="0" w:line="240" w:lineRule="auto"/>
              <w:jc w:val="right"/>
              <w:rPr>
                <w:rFonts w:cs="Calibri"/>
                <w:bCs/>
                <w:i/>
                <w:lang w:eastAsia="it-IT"/>
              </w:rPr>
            </w:pPr>
          </w:p>
          <w:p w:rsidR="00096552" w:rsidRPr="00096552" w:rsidRDefault="00096552" w:rsidP="00096552">
            <w:pPr>
              <w:spacing w:after="0" w:line="240" w:lineRule="auto"/>
              <w:rPr>
                <w:rFonts w:cs="Arial"/>
                <w:sz w:val="24"/>
                <w:szCs w:val="24"/>
                <w:lang w:eastAsia="it-IT"/>
              </w:rPr>
            </w:pPr>
          </w:p>
        </w:tc>
        <w:tc>
          <w:tcPr>
            <w:tcW w:w="3918" w:type="dxa"/>
            <w:tcBorders>
              <w:top w:val="single" w:sz="8" w:space="0" w:color="C0504D"/>
              <w:left w:val="single" w:sz="8" w:space="0" w:color="C0504D"/>
              <w:right w:val="single" w:sz="8" w:space="0" w:color="C0504D"/>
            </w:tcBorders>
            <w:shd w:val="clear" w:color="auto" w:fill="auto"/>
            <w:vAlign w:val="center"/>
          </w:tcPr>
          <w:p w:rsidR="00096552" w:rsidRPr="00096552" w:rsidRDefault="00096552" w:rsidP="00096552">
            <w:pPr>
              <w:spacing w:after="0" w:line="240" w:lineRule="auto"/>
              <w:jc w:val="right"/>
              <w:rPr>
                <w:rFonts w:cs="Calibri"/>
                <w:bCs/>
                <w:lang w:eastAsia="it-IT"/>
              </w:rPr>
            </w:pPr>
            <w:r w:rsidRPr="00096552">
              <w:rPr>
                <w:rFonts w:cs="Calibri"/>
                <w:bCs/>
                <w:lang w:eastAsia="it-IT"/>
              </w:rPr>
              <w:t>n. fax</w:t>
            </w:r>
          </w:p>
          <w:p w:rsidR="00096552" w:rsidRDefault="00096552" w:rsidP="00096552">
            <w:pPr>
              <w:spacing w:after="0" w:line="240" w:lineRule="auto"/>
              <w:rPr>
                <w:rFonts w:cs="Calibri"/>
                <w:color w:val="1F497D"/>
                <w:sz w:val="24"/>
                <w:szCs w:val="24"/>
                <w:lang w:eastAsia="it-IT"/>
              </w:rPr>
            </w:pPr>
          </w:p>
          <w:p w:rsidR="00590416" w:rsidRDefault="00590416" w:rsidP="00096552">
            <w:pPr>
              <w:spacing w:after="0" w:line="240" w:lineRule="auto"/>
              <w:rPr>
                <w:rFonts w:cs="Calibri"/>
                <w:color w:val="1F497D"/>
                <w:sz w:val="24"/>
                <w:szCs w:val="24"/>
                <w:lang w:eastAsia="it-IT"/>
              </w:rPr>
            </w:pPr>
          </w:p>
          <w:p w:rsidR="00590416" w:rsidRPr="00590416" w:rsidRDefault="00590416" w:rsidP="00590416">
            <w:pPr>
              <w:spacing w:after="0" w:line="240" w:lineRule="auto"/>
              <w:jc w:val="right"/>
              <w:rPr>
                <w:rFonts w:cs="Calibri"/>
                <w:bCs/>
                <w:lang w:eastAsia="it-IT"/>
              </w:rPr>
            </w:pPr>
            <w:r w:rsidRPr="00590416">
              <w:rPr>
                <w:rFonts w:cs="Calibri"/>
                <w:bCs/>
                <w:lang w:eastAsia="it-IT"/>
              </w:rPr>
              <w:t xml:space="preserve">all’attenzione di </w:t>
            </w:r>
          </w:p>
          <w:p w:rsidR="00590416" w:rsidRDefault="00590416" w:rsidP="00096552">
            <w:pPr>
              <w:spacing w:after="0" w:line="240" w:lineRule="auto"/>
              <w:rPr>
                <w:rFonts w:cs="Calibri"/>
                <w:color w:val="1F497D"/>
                <w:sz w:val="24"/>
                <w:szCs w:val="24"/>
                <w:lang w:eastAsia="it-IT"/>
              </w:rPr>
            </w:pPr>
          </w:p>
          <w:p w:rsidR="00590416" w:rsidRPr="00096552" w:rsidRDefault="00590416" w:rsidP="00096552">
            <w:pPr>
              <w:spacing w:after="0" w:line="240" w:lineRule="auto"/>
              <w:rPr>
                <w:rFonts w:cs="Calibri"/>
                <w:color w:val="1F497D"/>
                <w:sz w:val="24"/>
                <w:szCs w:val="24"/>
                <w:lang w:eastAsia="it-IT"/>
              </w:rPr>
            </w:pPr>
          </w:p>
        </w:tc>
      </w:tr>
    </w:tbl>
    <w:p w:rsidR="00096552" w:rsidRDefault="00096552" w:rsidP="00197486">
      <w:pPr>
        <w:spacing w:after="0" w:line="240" w:lineRule="auto"/>
        <w:rPr>
          <w:rFonts w:cs="Calibri"/>
          <w:lang w:eastAsia="it-IT"/>
        </w:rPr>
      </w:pPr>
    </w:p>
    <w:p w:rsidR="00E30C69" w:rsidRDefault="00197486" w:rsidP="00197486">
      <w:pPr>
        <w:spacing w:after="0" w:line="240" w:lineRule="auto"/>
        <w:rPr>
          <w:rFonts w:cs="Calibri"/>
          <w:lang w:eastAsia="it-IT"/>
        </w:rPr>
      </w:pPr>
      <w:r w:rsidRPr="00080967">
        <w:rPr>
          <w:rFonts w:cs="Calibri"/>
          <w:lang w:eastAsia="it-IT"/>
        </w:rPr>
        <w:t xml:space="preserve">Se si tratta di un </w:t>
      </w:r>
      <w:r w:rsidRPr="00080967">
        <w:rPr>
          <w:rFonts w:cs="Calibri"/>
          <w:b/>
          <w:i/>
          <w:lang w:eastAsia="it-IT"/>
        </w:rPr>
        <w:t>archivio diocesano</w:t>
      </w:r>
      <w:r w:rsidRPr="00080967">
        <w:rPr>
          <w:rFonts w:cs="Calibri"/>
          <w:lang w:eastAsia="it-IT"/>
        </w:rPr>
        <w:t>, indicare</w:t>
      </w:r>
      <w:r w:rsidR="00E30C69">
        <w:rPr>
          <w:rFonts w:cs="Calibri"/>
          <w:lang w:eastAsia="it-IT"/>
        </w:rPr>
        <w:t>:</w:t>
      </w:r>
      <w:r w:rsidRPr="00080967">
        <w:rPr>
          <w:rFonts w:cs="Calibri"/>
          <w:lang w:eastAsia="it-IT"/>
        </w:rPr>
        <w:t xml:space="preserve"> </w:t>
      </w:r>
    </w:p>
    <w:p w:rsidR="0057522F" w:rsidRDefault="0057522F" w:rsidP="00197486">
      <w:pPr>
        <w:spacing w:after="0" w:line="240" w:lineRule="auto"/>
        <w:rPr>
          <w:rFonts w:cs="Calibri"/>
          <w:lang w:eastAsia="it-IT"/>
        </w:rPr>
      </w:pPr>
    </w:p>
    <w:p w:rsidR="00C358DB" w:rsidRDefault="00E30C69" w:rsidP="00C358DB">
      <w:pPr>
        <w:pStyle w:val="Paragrafoelenco"/>
        <w:numPr>
          <w:ilvl w:val="0"/>
          <w:numId w:val="1"/>
        </w:numPr>
        <w:spacing w:after="0" w:line="240" w:lineRule="auto"/>
        <w:rPr>
          <w:rFonts w:cs="Calibri"/>
          <w:lang w:eastAsia="it-IT"/>
        </w:rPr>
      </w:pPr>
      <w:r w:rsidRPr="00C358DB">
        <w:rPr>
          <w:rFonts w:cs="Calibri"/>
          <w:b/>
          <w:lang w:eastAsia="it-IT"/>
        </w:rPr>
        <w:t>num</w:t>
      </w:r>
      <w:r w:rsidR="00D00C6C" w:rsidRPr="00C358DB">
        <w:rPr>
          <w:rFonts w:cs="Calibri"/>
          <w:b/>
          <w:lang w:eastAsia="it-IT"/>
        </w:rPr>
        <w:t>ero</w:t>
      </w:r>
      <w:r w:rsidRPr="00C358DB">
        <w:rPr>
          <w:rFonts w:cs="Calibri"/>
          <w:b/>
          <w:lang w:eastAsia="it-IT"/>
        </w:rPr>
        <w:t xml:space="preserve"> totale fondi</w:t>
      </w:r>
      <w:r w:rsidR="00987361" w:rsidRPr="00C358DB">
        <w:rPr>
          <w:rFonts w:cs="Calibri"/>
          <w:lang w:eastAsia="it-IT"/>
        </w:rPr>
        <w:t xml:space="preserve"> presenti nella base dati</w:t>
      </w:r>
      <w:r w:rsidRPr="00C358DB">
        <w:rPr>
          <w:rFonts w:cs="Calibri"/>
          <w:lang w:eastAsia="it-IT"/>
        </w:rPr>
        <w:t xml:space="preserve">: </w:t>
      </w:r>
      <w:r w:rsidR="00C358DB" w:rsidRPr="00E30C69">
        <w:rPr>
          <w:rFonts w:cs="Calibri"/>
          <w:lang w:eastAsia="it-IT"/>
        </w:rPr>
        <w:t>:</w:t>
      </w:r>
      <w:r w:rsidR="00C358DB">
        <w:rPr>
          <w:rFonts w:cs="Calibri"/>
          <w:lang w:eastAsia="it-IT"/>
        </w:rPr>
        <w:t xml:space="preserve">  __________________________</w:t>
      </w:r>
    </w:p>
    <w:p w:rsidR="00C358DB" w:rsidRDefault="00C358DB" w:rsidP="00C358DB">
      <w:pPr>
        <w:pStyle w:val="Paragrafoelenco"/>
        <w:spacing w:after="0" w:line="240" w:lineRule="auto"/>
        <w:rPr>
          <w:rFonts w:cs="Calibri"/>
          <w:lang w:eastAsia="it-IT"/>
        </w:rPr>
      </w:pPr>
    </w:p>
    <w:p w:rsidR="00197486" w:rsidRPr="00C358DB" w:rsidRDefault="00E30C69" w:rsidP="00E30C69">
      <w:pPr>
        <w:pStyle w:val="Paragrafoelenco"/>
        <w:numPr>
          <w:ilvl w:val="0"/>
          <w:numId w:val="1"/>
        </w:numPr>
        <w:spacing w:after="0" w:line="240" w:lineRule="auto"/>
        <w:rPr>
          <w:rFonts w:cs="Calibri"/>
          <w:lang w:eastAsia="it-IT"/>
        </w:rPr>
      </w:pPr>
      <w:r w:rsidRPr="00C358DB">
        <w:rPr>
          <w:rFonts w:cs="Calibri"/>
          <w:lang w:eastAsia="it-IT"/>
        </w:rPr>
        <w:t>Q</w:t>
      </w:r>
      <w:r w:rsidR="00197486" w:rsidRPr="00C358DB">
        <w:rPr>
          <w:rFonts w:cs="Calibri"/>
          <w:lang w:eastAsia="it-IT"/>
        </w:rPr>
        <w:t xml:space="preserve">uali, tra questi fondi, sono presenti </w:t>
      </w:r>
      <w:r w:rsidRPr="00C358DB">
        <w:rPr>
          <w:rFonts w:cs="Calibri"/>
          <w:lang w:eastAsia="it-IT"/>
        </w:rPr>
        <w:t>nella base dati (la tabella può essere incrementata qualora  i campi predisposti non fossero sufficienti):</w:t>
      </w:r>
    </w:p>
    <w:p w:rsidR="00E30C69" w:rsidRPr="00E30C69" w:rsidRDefault="00E30C69" w:rsidP="00E30C69">
      <w:pPr>
        <w:spacing w:after="0" w:line="240" w:lineRule="auto"/>
        <w:rPr>
          <w:rFonts w:cs="Calibri"/>
          <w:lang w:eastAsia="it-IT"/>
        </w:rPr>
      </w:pPr>
    </w:p>
    <w:tbl>
      <w:tblPr>
        <w:tblW w:w="0" w:type="auto"/>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178"/>
        <w:gridCol w:w="923"/>
        <w:gridCol w:w="4409"/>
      </w:tblGrid>
      <w:tr w:rsidR="00197486" w:rsidRPr="00CF1181" w:rsidTr="006573E5">
        <w:trPr>
          <w:trHeight w:hRule="exact" w:val="699"/>
        </w:trPr>
        <w:tc>
          <w:tcPr>
            <w:tcW w:w="4178" w:type="dxa"/>
            <w:tcBorders>
              <w:top w:val="single" w:sz="8" w:space="0" w:color="C0504D"/>
              <w:left w:val="single" w:sz="8" w:space="0" w:color="C0504D"/>
              <w:bottom w:val="single" w:sz="18" w:space="0" w:color="C0504D"/>
              <w:right w:val="single" w:sz="8" w:space="0" w:color="C0504D"/>
            </w:tcBorders>
            <w:shd w:val="clear" w:color="auto" w:fill="auto"/>
            <w:vAlign w:val="center"/>
          </w:tcPr>
          <w:p w:rsidR="00197486" w:rsidRPr="00E91311" w:rsidRDefault="00197486" w:rsidP="006573E5">
            <w:pPr>
              <w:spacing w:after="0" w:line="240" w:lineRule="auto"/>
              <w:rPr>
                <w:b/>
                <w:bCs/>
                <w:sz w:val="24"/>
                <w:szCs w:val="24"/>
                <w:lang w:eastAsia="it-IT"/>
              </w:rPr>
            </w:pPr>
            <w:r w:rsidRPr="00E91311">
              <w:rPr>
                <w:b/>
                <w:bCs/>
                <w:sz w:val="24"/>
                <w:szCs w:val="24"/>
                <w:lang w:eastAsia="it-IT"/>
              </w:rPr>
              <w:t>Tipologia del Fondo</w:t>
            </w:r>
          </w:p>
        </w:tc>
        <w:tc>
          <w:tcPr>
            <w:tcW w:w="925" w:type="dxa"/>
            <w:tcBorders>
              <w:top w:val="single" w:sz="8" w:space="0" w:color="C0504D"/>
              <w:left w:val="single" w:sz="8" w:space="0" w:color="C0504D"/>
              <w:bottom w:val="single" w:sz="18" w:space="0" w:color="C0504D"/>
              <w:right w:val="single" w:sz="8" w:space="0" w:color="C0504D"/>
            </w:tcBorders>
            <w:shd w:val="clear" w:color="auto" w:fill="auto"/>
            <w:vAlign w:val="center"/>
          </w:tcPr>
          <w:p w:rsidR="00197486" w:rsidRPr="00E91311" w:rsidRDefault="00197486" w:rsidP="00197486">
            <w:pPr>
              <w:spacing w:after="0" w:line="240" w:lineRule="auto"/>
              <w:rPr>
                <w:b/>
                <w:bCs/>
                <w:sz w:val="24"/>
                <w:szCs w:val="24"/>
                <w:lang w:eastAsia="it-IT"/>
              </w:rPr>
            </w:pPr>
            <w:proofErr w:type="spellStart"/>
            <w:r w:rsidRPr="00E91311">
              <w:rPr>
                <w:b/>
                <w:bCs/>
                <w:sz w:val="24"/>
                <w:szCs w:val="24"/>
                <w:lang w:eastAsia="it-IT"/>
              </w:rPr>
              <w:t>Num</w:t>
            </w:r>
            <w:proofErr w:type="spellEnd"/>
            <w:r w:rsidRPr="00E91311">
              <w:rPr>
                <w:b/>
                <w:bCs/>
                <w:sz w:val="24"/>
                <w:szCs w:val="24"/>
                <w:lang w:eastAsia="it-IT"/>
              </w:rPr>
              <w:t>.</w:t>
            </w:r>
            <w:r w:rsidR="00290CD8">
              <w:rPr>
                <w:rStyle w:val="Rimandonotaapidipagina"/>
                <w:b/>
                <w:bCs/>
                <w:sz w:val="24"/>
                <w:szCs w:val="24"/>
                <w:lang w:eastAsia="it-IT"/>
              </w:rPr>
              <w:footnoteReference w:id="5"/>
            </w:r>
          </w:p>
        </w:tc>
        <w:tc>
          <w:tcPr>
            <w:tcW w:w="4490" w:type="dxa"/>
            <w:tcBorders>
              <w:top w:val="single" w:sz="8" w:space="0" w:color="C0504D"/>
              <w:left w:val="single" w:sz="8" w:space="0" w:color="C0504D"/>
              <w:bottom w:val="single" w:sz="18" w:space="0" w:color="C0504D"/>
              <w:right w:val="single" w:sz="8" w:space="0" w:color="C0504D"/>
            </w:tcBorders>
            <w:shd w:val="clear" w:color="auto" w:fill="auto"/>
            <w:vAlign w:val="center"/>
          </w:tcPr>
          <w:p w:rsidR="00197486" w:rsidRPr="00E91311" w:rsidRDefault="00197486" w:rsidP="006573E5">
            <w:pPr>
              <w:spacing w:after="0" w:line="240" w:lineRule="auto"/>
              <w:ind w:left="53"/>
              <w:rPr>
                <w:b/>
                <w:bCs/>
                <w:sz w:val="24"/>
                <w:szCs w:val="24"/>
                <w:lang w:eastAsia="it-IT"/>
              </w:rPr>
            </w:pPr>
            <w:r w:rsidRPr="00E91311">
              <w:rPr>
                <w:b/>
                <w:bCs/>
                <w:sz w:val="24"/>
                <w:szCs w:val="24"/>
                <w:lang w:eastAsia="it-IT"/>
              </w:rPr>
              <w:t xml:space="preserve">Livello di compilazione </w:t>
            </w:r>
            <w:r w:rsidR="00290CD8">
              <w:rPr>
                <w:rStyle w:val="Rimandonotaapidipagina"/>
                <w:b/>
                <w:bCs/>
                <w:sz w:val="24"/>
                <w:szCs w:val="24"/>
                <w:lang w:eastAsia="it-IT"/>
              </w:rPr>
              <w:footnoteReference w:id="6"/>
            </w:r>
          </w:p>
          <w:p w:rsidR="00197486" w:rsidRPr="00E91311" w:rsidRDefault="00197486" w:rsidP="00197486">
            <w:pPr>
              <w:spacing w:after="0" w:line="240" w:lineRule="auto"/>
              <w:ind w:left="53"/>
              <w:rPr>
                <w:b/>
                <w:bCs/>
                <w:sz w:val="24"/>
                <w:szCs w:val="24"/>
                <w:lang w:eastAsia="it-IT"/>
              </w:rPr>
            </w:pPr>
            <w:r w:rsidRPr="00E91311">
              <w:rPr>
                <w:b/>
                <w:bCs/>
                <w:sz w:val="24"/>
                <w:szCs w:val="24"/>
                <w:lang w:eastAsia="it-IT"/>
              </w:rPr>
              <w:t>(</w:t>
            </w:r>
            <w:r w:rsidRPr="00E91311">
              <w:rPr>
                <w:b/>
                <w:bCs/>
                <w:i/>
                <w:sz w:val="24"/>
                <w:szCs w:val="24"/>
                <w:lang w:eastAsia="it-IT"/>
              </w:rPr>
              <w:t>Analitico, Misto, Sommario</w:t>
            </w:r>
            <w:r w:rsidRPr="00E91311">
              <w:rPr>
                <w:b/>
                <w:bCs/>
                <w:sz w:val="24"/>
                <w:szCs w:val="24"/>
                <w:lang w:eastAsia="it-IT"/>
              </w:rPr>
              <w:t>)</w:t>
            </w:r>
            <w:r w:rsidRPr="00E91311">
              <w:rPr>
                <w:b/>
                <w:bCs/>
                <w:sz w:val="24"/>
                <w:szCs w:val="24"/>
                <w:lang w:eastAsia="it-IT"/>
              </w:rPr>
              <w:tab/>
            </w: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080967" w:rsidRDefault="00197486" w:rsidP="006573E5">
            <w:pPr>
              <w:tabs>
                <w:tab w:val="left" w:pos="5655"/>
                <w:tab w:val="right" w:pos="6065"/>
              </w:tabs>
              <w:spacing w:after="0" w:line="240" w:lineRule="auto"/>
              <w:rPr>
                <w:rFonts w:cs="Calibri"/>
                <w:bCs/>
                <w:i/>
                <w:sz w:val="24"/>
                <w:szCs w:val="24"/>
                <w:lang w:eastAsia="it-IT"/>
              </w:rPr>
            </w:pPr>
            <w:r w:rsidRPr="00080967">
              <w:rPr>
                <w:rFonts w:cs="Calibri"/>
                <w:bCs/>
                <w:i/>
                <w:sz w:val="24"/>
                <w:szCs w:val="24"/>
                <w:lang w:eastAsia="it-IT"/>
              </w:rPr>
              <w:t>Fondo della Curia</w:t>
            </w:r>
            <w:r w:rsidRPr="00080967">
              <w:rPr>
                <w:rFonts w:cs="Calibri"/>
                <w:bCs/>
                <w:i/>
                <w:sz w:val="24"/>
                <w:szCs w:val="24"/>
                <w:lang w:eastAsia="it-IT"/>
              </w:rPr>
              <w:tab/>
            </w:r>
            <w:r w:rsidRPr="00080967">
              <w:rPr>
                <w:rFonts w:cs="Calibri"/>
                <w:bCs/>
                <w:i/>
                <w:sz w:val="24"/>
                <w:szCs w:val="24"/>
                <w:lang w:eastAsia="it-IT"/>
              </w:rPr>
              <w:tab/>
              <w:t>□</w:t>
            </w:r>
          </w:p>
        </w:tc>
        <w:tc>
          <w:tcPr>
            <w:tcW w:w="925"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332D6">
            <w:pPr>
              <w:spacing w:after="0" w:line="240" w:lineRule="auto"/>
              <w:jc w:val="center"/>
              <w:rPr>
                <w:rFonts w:cs="Calibri"/>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332D6">
            <w:pPr>
              <w:spacing w:after="0" w:line="240" w:lineRule="auto"/>
              <w:jc w:val="center"/>
              <w:rPr>
                <w:rFonts w:cs="Calibri"/>
                <w:sz w:val="24"/>
                <w:szCs w:val="24"/>
                <w:lang w:eastAsia="it-IT"/>
              </w:rPr>
            </w:pP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080967" w:rsidRDefault="00197486" w:rsidP="006573E5">
            <w:pPr>
              <w:spacing w:after="0" w:line="240" w:lineRule="auto"/>
              <w:rPr>
                <w:rFonts w:cs="Calibri"/>
                <w:bCs/>
                <w:i/>
                <w:sz w:val="24"/>
                <w:szCs w:val="24"/>
                <w:lang w:eastAsia="it-IT"/>
              </w:rPr>
            </w:pPr>
            <w:r w:rsidRPr="00080967">
              <w:rPr>
                <w:rFonts w:cs="Calibri"/>
                <w:bCs/>
                <w:i/>
                <w:sz w:val="24"/>
                <w:szCs w:val="24"/>
                <w:lang w:eastAsia="it-IT"/>
              </w:rPr>
              <w:t>Fondo della Mensa</w:t>
            </w:r>
          </w:p>
        </w:tc>
        <w:tc>
          <w:tcPr>
            <w:tcW w:w="925"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080967" w:rsidRDefault="00197486" w:rsidP="006573E5">
            <w:pPr>
              <w:spacing w:after="0" w:line="240" w:lineRule="auto"/>
              <w:rPr>
                <w:rFonts w:cs="Calibri"/>
                <w:bCs/>
                <w:i/>
                <w:sz w:val="24"/>
                <w:szCs w:val="24"/>
                <w:lang w:eastAsia="it-IT"/>
              </w:rPr>
            </w:pPr>
            <w:r w:rsidRPr="00080967">
              <w:rPr>
                <w:rFonts w:cs="Calibri"/>
                <w:bCs/>
                <w:i/>
                <w:sz w:val="24"/>
                <w:szCs w:val="24"/>
                <w:lang w:eastAsia="it-IT"/>
              </w:rPr>
              <w:t xml:space="preserve">Fondo del Capitolo           </w:t>
            </w:r>
            <w:r w:rsidRPr="00080967">
              <w:rPr>
                <w:rFonts w:cs="Calibri"/>
                <w:bCs/>
                <w:i/>
                <w:sz w:val="24"/>
                <w:szCs w:val="24"/>
                <w:lang w:eastAsia="it-IT"/>
              </w:rPr>
              <w:tab/>
            </w:r>
          </w:p>
        </w:tc>
        <w:tc>
          <w:tcPr>
            <w:tcW w:w="925"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573E5">
            <w:pPr>
              <w:spacing w:after="0" w:line="240" w:lineRule="auto"/>
              <w:rPr>
                <w:rFonts w:cs="Calibri"/>
                <w:b/>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573E5">
            <w:pPr>
              <w:spacing w:after="0" w:line="240" w:lineRule="auto"/>
              <w:rPr>
                <w:rFonts w:cs="Calibri"/>
                <w:b/>
                <w:sz w:val="24"/>
                <w:szCs w:val="24"/>
                <w:lang w:eastAsia="it-IT"/>
              </w:rPr>
            </w:pP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080967" w:rsidRDefault="00197486" w:rsidP="006573E5">
            <w:pPr>
              <w:spacing w:after="0" w:line="240" w:lineRule="auto"/>
              <w:rPr>
                <w:rFonts w:cs="Calibri"/>
                <w:bCs/>
                <w:i/>
                <w:sz w:val="24"/>
                <w:szCs w:val="24"/>
                <w:lang w:eastAsia="it-IT"/>
              </w:rPr>
            </w:pPr>
            <w:r w:rsidRPr="00080967">
              <w:rPr>
                <w:rFonts w:cs="Calibri"/>
                <w:bCs/>
                <w:i/>
                <w:sz w:val="24"/>
                <w:szCs w:val="24"/>
                <w:lang w:eastAsia="it-IT"/>
              </w:rPr>
              <w:t xml:space="preserve">Fondo della Confraternita     </w:t>
            </w:r>
          </w:p>
        </w:tc>
        <w:tc>
          <w:tcPr>
            <w:tcW w:w="925"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080967" w:rsidRDefault="00197486" w:rsidP="006573E5">
            <w:pPr>
              <w:spacing w:after="0" w:line="240" w:lineRule="auto"/>
              <w:rPr>
                <w:rFonts w:cs="Calibri"/>
                <w:bCs/>
                <w:i/>
                <w:sz w:val="24"/>
                <w:szCs w:val="24"/>
                <w:lang w:eastAsia="it-IT"/>
              </w:rPr>
            </w:pPr>
            <w:r w:rsidRPr="00080967">
              <w:rPr>
                <w:rFonts w:cs="Calibri"/>
                <w:bCs/>
                <w:i/>
                <w:sz w:val="24"/>
                <w:szCs w:val="24"/>
                <w:lang w:eastAsia="it-IT"/>
              </w:rPr>
              <w:t xml:space="preserve">Fondo della Congregazione     </w:t>
            </w:r>
          </w:p>
        </w:tc>
        <w:tc>
          <w:tcPr>
            <w:tcW w:w="925"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573E5">
            <w:pPr>
              <w:spacing w:after="0" w:line="240" w:lineRule="auto"/>
              <w:rPr>
                <w:rFonts w:cs="Calibri"/>
                <w:b/>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573E5">
            <w:pPr>
              <w:spacing w:after="0" w:line="240" w:lineRule="auto"/>
              <w:rPr>
                <w:rFonts w:cs="Calibri"/>
                <w:b/>
                <w:sz w:val="24"/>
                <w:szCs w:val="24"/>
                <w:lang w:eastAsia="it-IT"/>
              </w:rPr>
            </w:pP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080967" w:rsidRDefault="00197486" w:rsidP="006573E5">
            <w:pPr>
              <w:spacing w:after="0" w:line="240" w:lineRule="auto"/>
              <w:rPr>
                <w:rFonts w:cs="Calibri"/>
                <w:bCs/>
                <w:i/>
                <w:sz w:val="24"/>
                <w:szCs w:val="24"/>
                <w:lang w:eastAsia="it-IT"/>
              </w:rPr>
            </w:pPr>
            <w:r w:rsidRPr="00080967">
              <w:rPr>
                <w:rFonts w:cs="Calibri"/>
                <w:bCs/>
                <w:i/>
                <w:sz w:val="24"/>
                <w:szCs w:val="24"/>
                <w:lang w:eastAsia="it-IT"/>
              </w:rPr>
              <w:t xml:space="preserve">Fondo della Parrocchia     </w:t>
            </w:r>
          </w:p>
        </w:tc>
        <w:tc>
          <w:tcPr>
            <w:tcW w:w="925"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080967" w:rsidRDefault="00197486" w:rsidP="006573E5">
            <w:pPr>
              <w:spacing w:after="0" w:line="240" w:lineRule="auto"/>
              <w:rPr>
                <w:rFonts w:cs="Calibri"/>
                <w:bCs/>
                <w:i/>
                <w:sz w:val="24"/>
                <w:szCs w:val="24"/>
                <w:lang w:eastAsia="it-IT"/>
              </w:rPr>
            </w:pPr>
            <w:r w:rsidRPr="00080967">
              <w:rPr>
                <w:rFonts w:cs="Calibri"/>
                <w:bCs/>
                <w:i/>
                <w:sz w:val="24"/>
                <w:szCs w:val="24"/>
                <w:lang w:eastAsia="it-IT"/>
              </w:rPr>
              <w:t xml:space="preserve">Fondo del Seminario     </w:t>
            </w:r>
          </w:p>
        </w:tc>
        <w:tc>
          <w:tcPr>
            <w:tcW w:w="925"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573E5">
            <w:pPr>
              <w:spacing w:after="0" w:line="240" w:lineRule="auto"/>
              <w:rPr>
                <w:rFonts w:cs="Calibri"/>
                <w:b/>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197486" w:rsidRPr="00E91311" w:rsidRDefault="00197486" w:rsidP="006573E5">
            <w:pPr>
              <w:spacing w:after="0" w:line="240" w:lineRule="auto"/>
              <w:rPr>
                <w:rFonts w:cs="Calibri"/>
                <w:b/>
                <w:sz w:val="24"/>
                <w:szCs w:val="24"/>
                <w:lang w:eastAsia="it-IT"/>
              </w:rPr>
            </w:pP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080967" w:rsidRDefault="00197486" w:rsidP="00197486">
            <w:pPr>
              <w:spacing w:after="0" w:line="240" w:lineRule="auto"/>
              <w:rPr>
                <w:rFonts w:cs="Calibri"/>
                <w:bCs/>
                <w:i/>
                <w:sz w:val="24"/>
                <w:szCs w:val="24"/>
                <w:lang w:eastAsia="it-IT"/>
              </w:rPr>
            </w:pPr>
            <w:r w:rsidRPr="00080967">
              <w:rPr>
                <w:rFonts w:cs="Calibri"/>
                <w:bCs/>
                <w:i/>
                <w:sz w:val="24"/>
                <w:szCs w:val="24"/>
                <w:lang w:eastAsia="it-IT"/>
              </w:rPr>
              <w:t>Fondi personali</w:t>
            </w:r>
            <w:r w:rsidR="00667ACA">
              <w:rPr>
                <w:rStyle w:val="Rimandonotaapidipagina"/>
                <w:rFonts w:cs="Calibri"/>
                <w:bCs/>
                <w:i/>
                <w:sz w:val="24"/>
                <w:szCs w:val="24"/>
                <w:lang w:eastAsia="it-IT"/>
              </w:rPr>
              <w:footnoteReference w:id="7"/>
            </w:r>
          </w:p>
        </w:tc>
        <w:tc>
          <w:tcPr>
            <w:tcW w:w="925"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F2DBDB"/>
            <w:vAlign w:val="center"/>
          </w:tcPr>
          <w:p w:rsidR="00197486" w:rsidRPr="00E91311" w:rsidRDefault="007A3A5C" w:rsidP="006573E5">
            <w:pPr>
              <w:spacing w:after="0" w:line="240" w:lineRule="auto"/>
              <w:rPr>
                <w:rFonts w:cs="Calibri"/>
                <w:bCs/>
                <w:sz w:val="24"/>
                <w:szCs w:val="24"/>
                <w:lang w:eastAsia="it-IT"/>
              </w:rPr>
            </w:pPr>
            <w:r>
              <w:rPr>
                <w:rFonts w:cs="Calibri"/>
                <w:bCs/>
                <w:sz w:val="24"/>
                <w:szCs w:val="24"/>
                <w:lang w:eastAsia="it-IT"/>
              </w:rPr>
              <w:t>…</w:t>
            </w:r>
          </w:p>
        </w:tc>
        <w:tc>
          <w:tcPr>
            <w:tcW w:w="925" w:type="dxa"/>
            <w:tcBorders>
              <w:top w:val="single" w:sz="8" w:space="0" w:color="C0504D"/>
              <w:left w:val="single" w:sz="8" w:space="0" w:color="C0504D"/>
              <w:bottom w:val="single" w:sz="8" w:space="0" w:color="C0504D"/>
              <w:right w:val="single" w:sz="8" w:space="0" w:color="C0504D"/>
            </w:tcBorders>
            <w:shd w:val="clear" w:color="auto" w:fill="F2DBDB"/>
            <w:vAlign w:val="center"/>
          </w:tcPr>
          <w:p w:rsidR="00197486" w:rsidRPr="00E91311" w:rsidRDefault="00197486" w:rsidP="006573E5">
            <w:pPr>
              <w:spacing w:after="0" w:line="240" w:lineRule="auto"/>
              <w:rPr>
                <w:rFonts w:cs="Calibri"/>
                <w:b/>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F2DBDB"/>
            <w:vAlign w:val="center"/>
          </w:tcPr>
          <w:p w:rsidR="00197486" w:rsidRPr="00E91311" w:rsidRDefault="00197486" w:rsidP="006573E5">
            <w:pPr>
              <w:spacing w:after="0" w:line="240" w:lineRule="auto"/>
              <w:rPr>
                <w:rFonts w:cs="Calibri"/>
                <w:b/>
                <w:sz w:val="24"/>
                <w:szCs w:val="24"/>
                <w:lang w:eastAsia="it-IT"/>
              </w:rPr>
            </w:pPr>
          </w:p>
        </w:tc>
      </w:tr>
      <w:tr w:rsidR="00197486" w:rsidRPr="00E91311" w:rsidTr="006573E5">
        <w:trPr>
          <w:trHeight w:hRule="exact" w:val="312"/>
        </w:trPr>
        <w:tc>
          <w:tcPr>
            <w:tcW w:w="4178"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7A3A5C" w:rsidP="006573E5">
            <w:pPr>
              <w:spacing w:after="0" w:line="240" w:lineRule="auto"/>
              <w:rPr>
                <w:rFonts w:cs="Calibri"/>
                <w:bCs/>
                <w:sz w:val="24"/>
                <w:szCs w:val="24"/>
                <w:lang w:eastAsia="it-IT"/>
              </w:rPr>
            </w:pPr>
            <w:r>
              <w:rPr>
                <w:rFonts w:cs="Calibri"/>
                <w:bCs/>
                <w:sz w:val="24"/>
                <w:szCs w:val="24"/>
                <w:lang w:eastAsia="it-IT"/>
              </w:rPr>
              <w:t>…</w:t>
            </w:r>
          </w:p>
        </w:tc>
        <w:tc>
          <w:tcPr>
            <w:tcW w:w="925"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c>
          <w:tcPr>
            <w:tcW w:w="4490" w:type="dxa"/>
            <w:tcBorders>
              <w:top w:val="single" w:sz="8" w:space="0" w:color="C0504D"/>
              <w:left w:val="single" w:sz="8" w:space="0" w:color="C0504D"/>
              <w:bottom w:val="single" w:sz="8" w:space="0" w:color="C0504D"/>
              <w:right w:val="single" w:sz="8" w:space="0" w:color="C0504D"/>
            </w:tcBorders>
            <w:shd w:val="clear" w:color="auto" w:fill="auto"/>
            <w:vAlign w:val="center"/>
          </w:tcPr>
          <w:p w:rsidR="00197486" w:rsidRPr="00E91311" w:rsidRDefault="00197486" w:rsidP="006573E5">
            <w:pPr>
              <w:spacing w:after="0" w:line="240" w:lineRule="auto"/>
              <w:rPr>
                <w:rFonts w:cs="Calibri"/>
                <w:b/>
                <w:sz w:val="24"/>
                <w:szCs w:val="24"/>
                <w:lang w:eastAsia="it-IT"/>
              </w:rPr>
            </w:pPr>
          </w:p>
        </w:tc>
      </w:tr>
    </w:tbl>
    <w:p w:rsidR="00197486" w:rsidRDefault="00197486" w:rsidP="00197486">
      <w:pPr>
        <w:spacing w:after="0" w:line="240" w:lineRule="auto"/>
        <w:ind w:firstLine="426"/>
        <w:rPr>
          <w:rFonts w:cs="Calibri"/>
          <w:lang w:eastAsia="it-IT"/>
        </w:rPr>
      </w:pPr>
    </w:p>
    <w:p w:rsidR="005A6A42" w:rsidRDefault="00197486" w:rsidP="005A6A42">
      <w:pPr>
        <w:spacing w:after="0" w:line="240" w:lineRule="auto"/>
        <w:ind w:firstLine="426"/>
        <w:rPr>
          <w:rFonts w:cs="Calibri"/>
          <w:i/>
          <w:lang w:eastAsia="it-IT"/>
        </w:rPr>
      </w:pPr>
      <w:r w:rsidRPr="00DC23BA">
        <w:rPr>
          <w:rFonts w:cs="Calibri"/>
          <w:lang w:eastAsia="it-IT"/>
        </w:rPr>
        <w:t>Presenza della serie</w:t>
      </w:r>
      <w:r w:rsidRPr="00DC23BA">
        <w:rPr>
          <w:rFonts w:cs="Calibri"/>
          <w:i/>
          <w:lang w:eastAsia="it-IT"/>
        </w:rPr>
        <w:t xml:space="preserve"> Visite Pastorali</w:t>
      </w:r>
      <w:r>
        <w:rPr>
          <w:rFonts w:cs="Calibri"/>
          <w:sz w:val="32"/>
          <w:szCs w:val="32"/>
          <w:lang w:eastAsia="it-IT"/>
        </w:rPr>
        <w:t xml:space="preserve">    </w:t>
      </w:r>
      <w:r>
        <w:rPr>
          <w:rFonts w:cs="Calibri"/>
          <w:sz w:val="32"/>
          <w:szCs w:val="32"/>
          <w:lang w:eastAsia="it-IT"/>
        </w:rPr>
        <w:tab/>
      </w:r>
      <w:r w:rsidRPr="000F3E31">
        <w:rPr>
          <w:rFonts w:cs="Calibri"/>
          <w:i/>
          <w:lang w:eastAsia="it-IT"/>
        </w:rPr>
        <w:t xml:space="preserve">Sì □   </w:t>
      </w:r>
      <w:r w:rsidR="005A6A42">
        <w:rPr>
          <w:rFonts w:cs="Calibri"/>
          <w:i/>
          <w:lang w:eastAsia="it-IT"/>
        </w:rPr>
        <w:t>No</w:t>
      </w:r>
      <w:r w:rsidR="005A6A42" w:rsidRPr="000F3E31">
        <w:rPr>
          <w:rFonts w:cs="Calibri"/>
          <w:i/>
          <w:lang w:eastAsia="it-IT"/>
        </w:rPr>
        <w:t xml:space="preserve"> □   </w:t>
      </w:r>
      <w:r w:rsidR="005A6A42">
        <w:rPr>
          <w:rFonts w:cs="Calibri"/>
          <w:i/>
          <w:lang w:eastAsia="it-IT"/>
        </w:rPr>
        <w:t xml:space="preserve"> </w:t>
      </w:r>
    </w:p>
    <w:p w:rsidR="005A6A42" w:rsidRDefault="005A6A42" w:rsidP="005A6A42">
      <w:pPr>
        <w:spacing w:after="0" w:line="240" w:lineRule="auto"/>
        <w:rPr>
          <w:rFonts w:cs="Calibri"/>
          <w:lang w:eastAsia="it-IT"/>
        </w:rPr>
      </w:pPr>
    </w:p>
    <w:p w:rsidR="00197486" w:rsidRDefault="00197486" w:rsidP="005A6A42">
      <w:pPr>
        <w:spacing w:after="0" w:line="240" w:lineRule="auto"/>
        <w:rPr>
          <w:rFonts w:cs="Calibri"/>
          <w:lang w:eastAsia="it-IT"/>
        </w:rPr>
      </w:pPr>
      <w:r w:rsidRPr="000F3E31">
        <w:rPr>
          <w:rFonts w:cs="Calibri"/>
          <w:lang w:eastAsia="it-IT"/>
        </w:rPr>
        <w:t>Se sì</w:t>
      </w:r>
      <w:r>
        <w:rPr>
          <w:rFonts w:cs="Calibri"/>
          <w:lang w:eastAsia="it-IT"/>
        </w:rPr>
        <w:t>,</w:t>
      </w:r>
      <w:r w:rsidRPr="000F3E31">
        <w:rPr>
          <w:rFonts w:cs="Calibri"/>
          <w:lang w:eastAsia="it-IT"/>
        </w:rPr>
        <w:t xml:space="preserve"> in quale fondo</w:t>
      </w:r>
      <w:r>
        <w:rPr>
          <w:rFonts w:cs="Calibri"/>
          <w:lang w:eastAsia="it-IT"/>
        </w:rPr>
        <w:t>/i</w:t>
      </w:r>
      <w:r w:rsidRPr="000F3E31">
        <w:rPr>
          <w:rFonts w:cs="Calibri"/>
          <w:lang w:eastAsia="it-IT"/>
        </w:rPr>
        <w:t>___________________</w:t>
      </w:r>
      <w:r>
        <w:rPr>
          <w:rFonts w:cs="Calibri"/>
          <w:lang w:eastAsia="it-IT"/>
        </w:rPr>
        <w:t>____________________________________________</w:t>
      </w:r>
    </w:p>
    <w:p w:rsidR="00197486" w:rsidRDefault="00197486" w:rsidP="00197486">
      <w:pPr>
        <w:spacing w:after="0" w:line="240" w:lineRule="auto"/>
        <w:ind w:firstLine="708"/>
        <w:rPr>
          <w:rFonts w:cs="Calibri"/>
          <w:lang w:eastAsia="it-IT"/>
        </w:rPr>
      </w:pPr>
    </w:p>
    <w:tbl>
      <w:tblPr>
        <w:tblW w:w="9691" w:type="dxa"/>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9691"/>
      </w:tblGrid>
      <w:tr w:rsidR="0057522F" w:rsidRPr="000F3E31" w:rsidTr="00B94D38">
        <w:trPr>
          <w:trHeight w:val="415"/>
        </w:trPr>
        <w:tc>
          <w:tcPr>
            <w:tcW w:w="9691" w:type="dxa"/>
            <w:shd w:val="clear" w:color="auto" w:fill="C0504D"/>
          </w:tcPr>
          <w:p w:rsidR="0057522F" w:rsidRPr="00B37842" w:rsidRDefault="0057522F" w:rsidP="006573E5">
            <w:pPr>
              <w:spacing w:after="0" w:line="240" w:lineRule="auto"/>
              <w:ind w:left="-177" w:right="-152" w:firstLine="177"/>
              <w:rPr>
                <w:b/>
                <w:bCs/>
                <w:i/>
                <w:color w:val="FFFFFF"/>
              </w:rPr>
            </w:pPr>
            <w:r w:rsidRPr="00B37842">
              <w:rPr>
                <w:b/>
                <w:bCs/>
                <w:i/>
                <w:color w:val="FFFFFF"/>
              </w:rPr>
              <w:t>Note</w:t>
            </w:r>
          </w:p>
        </w:tc>
      </w:tr>
      <w:tr w:rsidR="0057522F" w:rsidRPr="000F3E31" w:rsidTr="00B94D38">
        <w:trPr>
          <w:trHeight w:val="4181"/>
        </w:trPr>
        <w:tc>
          <w:tcPr>
            <w:tcW w:w="9691" w:type="dxa"/>
            <w:tcBorders>
              <w:top w:val="single" w:sz="8" w:space="0" w:color="C0504D"/>
              <w:left w:val="single" w:sz="8" w:space="0" w:color="C0504D"/>
              <w:bottom w:val="single" w:sz="8" w:space="0" w:color="C0504D"/>
              <w:right w:val="single" w:sz="8" w:space="0" w:color="C0504D"/>
            </w:tcBorders>
            <w:shd w:val="clear" w:color="auto" w:fill="auto"/>
          </w:tcPr>
          <w:p w:rsidR="0057522F" w:rsidRDefault="0057522F" w:rsidP="006573E5">
            <w:pPr>
              <w:spacing w:after="0" w:line="240" w:lineRule="auto"/>
              <w:ind w:left="-177" w:right="-85"/>
              <w:rPr>
                <w:b/>
                <w:bCs/>
              </w:rPr>
            </w:pPr>
          </w:p>
          <w:p w:rsidR="0057522F" w:rsidRPr="0057522F" w:rsidRDefault="0057522F" w:rsidP="0057522F">
            <w:pPr>
              <w:spacing w:after="0" w:line="240" w:lineRule="auto"/>
            </w:pPr>
          </w:p>
        </w:tc>
      </w:tr>
    </w:tbl>
    <w:p w:rsidR="0057522F" w:rsidRDefault="0057522F" w:rsidP="00197486"/>
    <w:p w:rsidR="00377B97" w:rsidRDefault="00377B97" w:rsidP="00667ACA">
      <w:pPr>
        <w:spacing w:after="0" w:line="240" w:lineRule="auto"/>
        <w:rPr>
          <w:rFonts w:cs="Calibri"/>
          <w:lang w:eastAsia="it-IT"/>
        </w:rPr>
      </w:pPr>
    </w:p>
    <w:p w:rsidR="00E30C69" w:rsidRDefault="0057522F" w:rsidP="00667ACA">
      <w:pPr>
        <w:spacing w:after="0" w:line="240" w:lineRule="auto"/>
        <w:rPr>
          <w:rFonts w:cs="Calibri"/>
          <w:lang w:eastAsia="it-IT"/>
        </w:rPr>
      </w:pPr>
      <w:r>
        <w:rPr>
          <w:rFonts w:cs="Calibri"/>
          <w:lang w:eastAsia="it-IT"/>
        </w:rPr>
        <w:t>S</w:t>
      </w:r>
      <w:r w:rsidR="00667ACA" w:rsidRPr="00086BAB">
        <w:rPr>
          <w:rFonts w:cs="Calibri"/>
          <w:lang w:eastAsia="it-IT"/>
        </w:rPr>
        <w:t xml:space="preserve">e si tratta di un </w:t>
      </w:r>
      <w:r w:rsidR="00667ACA" w:rsidRPr="00086BAB">
        <w:rPr>
          <w:rFonts w:cs="Calibri"/>
          <w:b/>
          <w:i/>
          <w:lang w:eastAsia="it-IT"/>
        </w:rPr>
        <w:t>archivio non diocesano</w:t>
      </w:r>
      <w:r w:rsidR="00667ACA" w:rsidRPr="00086BAB">
        <w:rPr>
          <w:rFonts w:cs="Calibri"/>
          <w:lang w:eastAsia="it-IT"/>
        </w:rPr>
        <w:t xml:space="preserve">, indicare </w:t>
      </w:r>
    </w:p>
    <w:p w:rsidR="00E30C69" w:rsidRDefault="00E30C69" w:rsidP="00E30C69">
      <w:pPr>
        <w:pStyle w:val="Paragrafoelenco"/>
        <w:numPr>
          <w:ilvl w:val="0"/>
          <w:numId w:val="1"/>
        </w:numPr>
        <w:spacing w:after="0" w:line="240" w:lineRule="auto"/>
        <w:rPr>
          <w:rFonts w:cs="Calibri"/>
          <w:lang w:eastAsia="it-IT"/>
        </w:rPr>
      </w:pPr>
      <w:r w:rsidRPr="00E30C69">
        <w:rPr>
          <w:rFonts w:cs="Calibri"/>
          <w:b/>
          <w:lang w:eastAsia="it-IT"/>
        </w:rPr>
        <w:t>n</w:t>
      </w:r>
      <w:r w:rsidR="00D00C6C">
        <w:rPr>
          <w:rFonts w:cs="Calibri"/>
          <w:b/>
          <w:lang w:eastAsia="it-IT"/>
        </w:rPr>
        <w:t>umero</w:t>
      </w:r>
      <w:r w:rsidRPr="00E30C69">
        <w:rPr>
          <w:rFonts w:cs="Calibri"/>
          <w:b/>
          <w:lang w:eastAsia="it-IT"/>
        </w:rPr>
        <w:t xml:space="preserve"> totale fondi</w:t>
      </w:r>
      <w:r w:rsidR="00987361">
        <w:rPr>
          <w:rFonts w:cs="Calibri"/>
          <w:lang w:eastAsia="it-IT"/>
        </w:rPr>
        <w:t xml:space="preserve"> presenti nella base dati</w:t>
      </w:r>
      <w:r w:rsidRPr="00E30C69">
        <w:rPr>
          <w:rFonts w:cs="Calibri"/>
          <w:lang w:eastAsia="it-IT"/>
        </w:rPr>
        <w:t>:</w:t>
      </w:r>
      <w:r>
        <w:rPr>
          <w:rFonts w:cs="Calibri"/>
          <w:lang w:eastAsia="it-IT"/>
        </w:rPr>
        <w:t xml:space="preserve">  __________________________</w:t>
      </w:r>
    </w:p>
    <w:p w:rsidR="00E30C69" w:rsidRPr="00E30C69" w:rsidRDefault="00E30C69" w:rsidP="00E30C69">
      <w:pPr>
        <w:pStyle w:val="Paragrafoelenco"/>
        <w:spacing w:after="0" w:line="240" w:lineRule="auto"/>
        <w:rPr>
          <w:rFonts w:cs="Calibri"/>
          <w:lang w:eastAsia="it-IT"/>
        </w:rPr>
      </w:pPr>
    </w:p>
    <w:p w:rsidR="0057522F" w:rsidRDefault="00E30C69" w:rsidP="0057522F">
      <w:pPr>
        <w:pStyle w:val="Paragrafoelenco"/>
        <w:numPr>
          <w:ilvl w:val="0"/>
          <w:numId w:val="1"/>
        </w:numPr>
        <w:spacing w:after="0" w:line="240" w:lineRule="auto"/>
        <w:rPr>
          <w:rFonts w:cs="Calibri"/>
          <w:lang w:eastAsia="it-IT"/>
        </w:rPr>
      </w:pPr>
      <w:r w:rsidRPr="00E30C69">
        <w:rPr>
          <w:rFonts w:cs="Calibri"/>
          <w:lang w:eastAsia="it-IT"/>
        </w:rPr>
        <w:t>Quali, tra questi fondi, sono presenti nella base dati</w:t>
      </w:r>
      <w:r w:rsidR="0057522F">
        <w:rPr>
          <w:rFonts w:cs="Calibri"/>
          <w:lang w:eastAsia="it-IT"/>
        </w:rPr>
        <w:t xml:space="preserve"> (la tabella può essere incrementata qualora </w:t>
      </w:r>
      <w:r w:rsidR="0057522F" w:rsidRPr="00E30C69">
        <w:rPr>
          <w:rFonts w:cs="Calibri"/>
          <w:lang w:eastAsia="it-IT"/>
        </w:rPr>
        <w:t xml:space="preserve"> i campi predisposti non fossero sufficient</w:t>
      </w:r>
      <w:r w:rsidR="0057522F">
        <w:rPr>
          <w:rFonts w:cs="Calibri"/>
          <w:lang w:eastAsia="it-IT"/>
        </w:rPr>
        <w:t>i)</w:t>
      </w:r>
      <w:r w:rsidR="0057522F" w:rsidRPr="00E30C69">
        <w:rPr>
          <w:rFonts w:cs="Calibri"/>
          <w:lang w:eastAsia="it-IT"/>
        </w:rPr>
        <w:t>:</w:t>
      </w:r>
    </w:p>
    <w:p w:rsidR="00667ACA" w:rsidRPr="00086BAB" w:rsidRDefault="00667ACA" w:rsidP="00667ACA">
      <w:pPr>
        <w:spacing w:after="0" w:line="240" w:lineRule="auto"/>
        <w:rPr>
          <w:rFonts w:cs="Calibri"/>
          <w:lang w:eastAsia="it-IT"/>
        </w:rPr>
      </w:pPr>
    </w:p>
    <w:tbl>
      <w:tblPr>
        <w:tblW w:w="9610" w:type="dxa"/>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400"/>
        <w:gridCol w:w="4210"/>
      </w:tblGrid>
      <w:tr w:rsidR="00667ACA" w:rsidRPr="00CF1181" w:rsidTr="006573E5">
        <w:trPr>
          <w:trHeight w:val="764"/>
        </w:trPr>
        <w:tc>
          <w:tcPr>
            <w:tcW w:w="5400" w:type="dxa"/>
            <w:tcBorders>
              <w:top w:val="single" w:sz="8" w:space="0" w:color="C0504D"/>
              <w:left w:val="single" w:sz="8" w:space="0" w:color="C0504D"/>
              <w:bottom w:val="single" w:sz="18" w:space="0" w:color="C0504D"/>
              <w:right w:val="single" w:sz="8" w:space="0" w:color="C0504D"/>
            </w:tcBorders>
            <w:shd w:val="clear" w:color="auto" w:fill="auto"/>
            <w:vAlign w:val="center"/>
          </w:tcPr>
          <w:p w:rsidR="00667ACA" w:rsidRPr="00E441CE" w:rsidRDefault="00667ACA" w:rsidP="006573E5">
            <w:pPr>
              <w:spacing w:after="0" w:line="240" w:lineRule="auto"/>
              <w:ind w:left="53"/>
              <w:rPr>
                <w:rFonts w:eastAsia="Times New Roman"/>
                <w:b/>
                <w:sz w:val="24"/>
                <w:szCs w:val="24"/>
                <w:lang w:eastAsia="it-IT"/>
              </w:rPr>
            </w:pPr>
            <w:r w:rsidRPr="00E441CE">
              <w:rPr>
                <w:rFonts w:eastAsia="Times New Roman"/>
                <w:b/>
                <w:sz w:val="24"/>
                <w:szCs w:val="24"/>
                <w:lang w:eastAsia="it-IT"/>
              </w:rPr>
              <w:t>Denominazione del Fondo</w:t>
            </w:r>
          </w:p>
        </w:tc>
        <w:tc>
          <w:tcPr>
            <w:tcW w:w="4210" w:type="dxa"/>
            <w:tcBorders>
              <w:top w:val="single" w:sz="8" w:space="0" w:color="C0504D"/>
              <w:left w:val="single" w:sz="8" w:space="0" w:color="C0504D"/>
              <w:bottom w:val="single" w:sz="18" w:space="0" w:color="C0504D"/>
              <w:right w:val="single" w:sz="8" w:space="0" w:color="C0504D"/>
            </w:tcBorders>
            <w:shd w:val="clear" w:color="auto" w:fill="auto"/>
            <w:vAlign w:val="center"/>
          </w:tcPr>
          <w:p w:rsidR="00667ACA" w:rsidRPr="00E441CE" w:rsidRDefault="00667ACA" w:rsidP="006573E5">
            <w:pPr>
              <w:spacing w:after="0" w:line="240" w:lineRule="auto"/>
              <w:ind w:left="53"/>
              <w:rPr>
                <w:rFonts w:eastAsia="Times New Roman"/>
                <w:b/>
                <w:sz w:val="24"/>
                <w:szCs w:val="24"/>
                <w:lang w:eastAsia="it-IT"/>
              </w:rPr>
            </w:pPr>
            <w:r w:rsidRPr="00E441CE">
              <w:rPr>
                <w:rFonts w:eastAsia="Times New Roman"/>
                <w:b/>
                <w:sz w:val="24"/>
                <w:szCs w:val="24"/>
                <w:lang w:eastAsia="it-IT"/>
              </w:rPr>
              <w:t xml:space="preserve">Livello di compilazione </w:t>
            </w:r>
          </w:p>
          <w:p w:rsidR="00667ACA" w:rsidRPr="00E441CE" w:rsidRDefault="00667ACA" w:rsidP="00667ACA">
            <w:pPr>
              <w:spacing w:after="0" w:line="240" w:lineRule="auto"/>
              <w:ind w:left="53"/>
              <w:rPr>
                <w:rFonts w:ascii="Cambria" w:eastAsia="Times New Roman" w:hAnsi="Cambria"/>
                <w:b/>
                <w:bCs/>
                <w:i/>
                <w:sz w:val="24"/>
                <w:szCs w:val="24"/>
                <w:lang w:eastAsia="it-IT"/>
              </w:rPr>
            </w:pPr>
            <w:r w:rsidRPr="00E441CE">
              <w:rPr>
                <w:rFonts w:eastAsia="Times New Roman"/>
                <w:b/>
                <w:i/>
                <w:sz w:val="24"/>
                <w:szCs w:val="24"/>
                <w:lang w:eastAsia="it-IT"/>
              </w:rPr>
              <w:t>(Analitico, Misto, Sommario)</w:t>
            </w:r>
            <w:r w:rsidRPr="00E441CE">
              <w:rPr>
                <w:rFonts w:ascii="Cambria" w:eastAsia="Times New Roman" w:hAnsi="Cambria"/>
                <w:b/>
                <w:bCs/>
                <w:i/>
                <w:sz w:val="24"/>
                <w:szCs w:val="24"/>
                <w:lang w:eastAsia="it-IT"/>
              </w:rPr>
              <w:tab/>
            </w:r>
          </w:p>
        </w:tc>
      </w:tr>
      <w:tr w:rsidR="00667ACA" w:rsidRPr="00E441CE" w:rsidTr="006573E5">
        <w:trPr>
          <w:trHeight w:hRule="exact" w:val="312"/>
        </w:trPr>
        <w:tc>
          <w:tcPr>
            <w:tcW w:w="5400" w:type="dxa"/>
            <w:tcBorders>
              <w:top w:val="single" w:sz="8" w:space="0" w:color="C0504D"/>
              <w:left w:val="single" w:sz="8" w:space="0" w:color="C0504D"/>
              <w:bottom w:val="single" w:sz="8" w:space="0" w:color="C0504D"/>
              <w:right w:val="single" w:sz="8" w:space="0" w:color="C0504D"/>
            </w:tcBorders>
            <w:shd w:val="clear" w:color="auto" w:fill="EFD3D2"/>
          </w:tcPr>
          <w:p w:rsidR="00667ACA" w:rsidRPr="00E441CE" w:rsidRDefault="00667ACA" w:rsidP="006573E5">
            <w:pPr>
              <w:spacing w:after="0" w:line="240" w:lineRule="auto"/>
              <w:ind w:left="720"/>
              <w:rPr>
                <w:rFonts w:ascii="Cambria" w:eastAsia="Times New Roman" w:hAnsi="Cambria" w:cs="Calibri"/>
                <w:b/>
                <w:bCs/>
                <w:sz w:val="20"/>
                <w:szCs w:val="20"/>
                <w:lang w:eastAsia="it-IT"/>
              </w:rPr>
            </w:pPr>
          </w:p>
        </w:tc>
        <w:tc>
          <w:tcPr>
            <w:tcW w:w="4210" w:type="dxa"/>
            <w:tcBorders>
              <w:top w:val="single" w:sz="8" w:space="0" w:color="C0504D"/>
              <w:left w:val="single" w:sz="8" w:space="0" w:color="C0504D"/>
              <w:bottom w:val="single" w:sz="8" w:space="0" w:color="C0504D"/>
              <w:right w:val="single" w:sz="8" w:space="0" w:color="C0504D"/>
            </w:tcBorders>
            <w:shd w:val="clear" w:color="auto" w:fill="EFD3D2"/>
          </w:tcPr>
          <w:p w:rsidR="00667ACA" w:rsidRPr="00E441CE" w:rsidRDefault="00667ACA" w:rsidP="006573E5">
            <w:pPr>
              <w:spacing w:after="0" w:line="240" w:lineRule="auto"/>
              <w:rPr>
                <w:rFonts w:cs="Calibri"/>
                <w:sz w:val="20"/>
                <w:szCs w:val="20"/>
                <w:lang w:eastAsia="it-IT"/>
              </w:rPr>
            </w:pPr>
          </w:p>
        </w:tc>
      </w:tr>
      <w:tr w:rsidR="00667ACA" w:rsidRPr="00E441CE" w:rsidTr="006573E5">
        <w:trPr>
          <w:trHeight w:hRule="exact" w:val="312"/>
        </w:trPr>
        <w:tc>
          <w:tcPr>
            <w:tcW w:w="5400" w:type="dxa"/>
            <w:tcBorders>
              <w:top w:val="single" w:sz="8" w:space="0" w:color="C0504D"/>
              <w:left w:val="single" w:sz="8" w:space="0" w:color="C0504D"/>
              <w:bottom w:val="single" w:sz="8" w:space="0" w:color="C0504D"/>
              <w:right w:val="single" w:sz="8" w:space="0" w:color="C0504D"/>
            </w:tcBorders>
            <w:shd w:val="clear" w:color="auto" w:fill="auto"/>
          </w:tcPr>
          <w:p w:rsidR="00667ACA" w:rsidRPr="00E441CE" w:rsidRDefault="00667ACA" w:rsidP="006573E5">
            <w:pPr>
              <w:spacing w:after="0" w:line="240" w:lineRule="auto"/>
              <w:rPr>
                <w:rFonts w:ascii="Cambria" w:eastAsia="Times New Roman" w:hAnsi="Cambria" w:cs="Calibri"/>
                <w:b/>
                <w:bCs/>
                <w:sz w:val="20"/>
                <w:szCs w:val="20"/>
                <w:lang w:eastAsia="it-IT"/>
              </w:rPr>
            </w:pPr>
          </w:p>
        </w:tc>
        <w:tc>
          <w:tcPr>
            <w:tcW w:w="4210" w:type="dxa"/>
            <w:tcBorders>
              <w:top w:val="single" w:sz="8" w:space="0" w:color="C0504D"/>
              <w:left w:val="single" w:sz="8" w:space="0" w:color="C0504D"/>
              <w:bottom w:val="single" w:sz="8" w:space="0" w:color="C0504D"/>
              <w:right w:val="single" w:sz="8" w:space="0" w:color="C0504D"/>
            </w:tcBorders>
            <w:shd w:val="clear" w:color="auto" w:fill="auto"/>
          </w:tcPr>
          <w:p w:rsidR="00667ACA" w:rsidRPr="00E441CE" w:rsidRDefault="00667ACA" w:rsidP="006573E5">
            <w:pPr>
              <w:spacing w:after="0" w:line="240" w:lineRule="auto"/>
              <w:rPr>
                <w:rFonts w:cs="Calibri"/>
                <w:b/>
                <w:sz w:val="20"/>
                <w:szCs w:val="20"/>
                <w:lang w:eastAsia="it-IT"/>
              </w:rPr>
            </w:pPr>
          </w:p>
        </w:tc>
      </w:tr>
      <w:tr w:rsidR="00667ACA" w:rsidRPr="00E441CE" w:rsidTr="006573E5">
        <w:trPr>
          <w:trHeight w:hRule="exact" w:val="312"/>
        </w:trPr>
        <w:tc>
          <w:tcPr>
            <w:tcW w:w="5400" w:type="dxa"/>
            <w:tcBorders>
              <w:top w:val="single" w:sz="8" w:space="0" w:color="C0504D"/>
              <w:left w:val="single" w:sz="8" w:space="0" w:color="C0504D"/>
              <w:bottom w:val="single" w:sz="8" w:space="0" w:color="C0504D"/>
              <w:right w:val="single" w:sz="8" w:space="0" w:color="C0504D"/>
            </w:tcBorders>
            <w:shd w:val="clear" w:color="auto" w:fill="EFD3D2"/>
          </w:tcPr>
          <w:p w:rsidR="00667ACA" w:rsidRPr="00E441CE" w:rsidRDefault="00667ACA" w:rsidP="006573E5">
            <w:pPr>
              <w:spacing w:after="0" w:line="240" w:lineRule="auto"/>
              <w:rPr>
                <w:rFonts w:ascii="Cambria" w:eastAsia="Times New Roman" w:hAnsi="Cambria" w:cs="Calibri"/>
                <w:b/>
                <w:bCs/>
                <w:sz w:val="20"/>
                <w:szCs w:val="20"/>
                <w:lang w:eastAsia="it-IT"/>
              </w:rPr>
            </w:pPr>
          </w:p>
        </w:tc>
        <w:tc>
          <w:tcPr>
            <w:tcW w:w="4210" w:type="dxa"/>
            <w:tcBorders>
              <w:top w:val="single" w:sz="8" w:space="0" w:color="C0504D"/>
              <w:left w:val="single" w:sz="8" w:space="0" w:color="C0504D"/>
              <w:bottom w:val="single" w:sz="8" w:space="0" w:color="C0504D"/>
              <w:right w:val="single" w:sz="8" w:space="0" w:color="C0504D"/>
            </w:tcBorders>
            <w:shd w:val="clear" w:color="auto" w:fill="EFD3D2"/>
          </w:tcPr>
          <w:p w:rsidR="00667ACA" w:rsidRPr="00E441CE" w:rsidRDefault="00667ACA" w:rsidP="006573E5">
            <w:pPr>
              <w:spacing w:after="0" w:line="240" w:lineRule="auto"/>
              <w:rPr>
                <w:rFonts w:cs="Calibri"/>
                <w:b/>
                <w:sz w:val="20"/>
                <w:szCs w:val="20"/>
                <w:lang w:eastAsia="it-IT"/>
              </w:rPr>
            </w:pPr>
          </w:p>
        </w:tc>
      </w:tr>
      <w:tr w:rsidR="00667ACA" w:rsidRPr="00E441CE" w:rsidTr="006573E5">
        <w:trPr>
          <w:trHeight w:hRule="exact" w:val="312"/>
        </w:trPr>
        <w:tc>
          <w:tcPr>
            <w:tcW w:w="5400" w:type="dxa"/>
            <w:tcBorders>
              <w:top w:val="single" w:sz="8" w:space="0" w:color="C0504D"/>
              <w:left w:val="single" w:sz="8" w:space="0" w:color="C0504D"/>
              <w:bottom w:val="single" w:sz="8" w:space="0" w:color="C0504D"/>
              <w:right w:val="single" w:sz="8" w:space="0" w:color="C0504D"/>
            </w:tcBorders>
            <w:shd w:val="clear" w:color="auto" w:fill="auto"/>
          </w:tcPr>
          <w:p w:rsidR="00667ACA" w:rsidRPr="00E441CE" w:rsidRDefault="00667ACA" w:rsidP="006573E5">
            <w:pPr>
              <w:spacing w:after="0" w:line="240" w:lineRule="auto"/>
              <w:rPr>
                <w:rFonts w:ascii="Cambria" w:eastAsia="Times New Roman" w:hAnsi="Cambria" w:cs="Calibri"/>
                <w:b/>
                <w:bCs/>
                <w:sz w:val="20"/>
                <w:szCs w:val="20"/>
                <w:lang w:eastAsia="it-IT"/>
              </w:rPr>
            </w:pPr>
          </w:p>
        </w:tc>
        <w:tc>
          <w:tcPr>
            <w:tcW w:w="4210" w:type="dxa"/>
            <w:tcBorders>
              <w:top w:val="single" w:sz="8" w:space="0" w:color="C0504D"/>
              <w:left w:val="single" w:sz="8" w:space="0" w:color="C0504D"/>
              <w:bottom w:val="single" w:sz="8" w:space="0" w:color="C0504D"/>
              <w:right w:val="single" w:sz="8" w:space="0" w:color="C0504D"/>
            </w:tcBorders>
            <w:shd w:val="clear" w:color="auto" w:fill="auto"/>
          </w:tcPr>
          <w:p w:rsidR="00667ACA" w:rsidRPr="00E441CE" w:rsidRDefault="00667ACA" w:rsidP="006573E5">
            <w:pPr>
              <w:spacing w:after="0" w:line="240" w:lineRule="auto"/>
              <w:rPr>
                <w:rFonts w:cs="Calibri"/>
                <w:b/>
                <w:sz w:val="20"/>
                <w:szCs w:val="20"/>
                <w:lang w:eastAsia="it-IT"/>
              </w:rPr>
            </w:pPr>
          </w:p>
        </w:tc>
      </w:tr>
      <w:tr w:rsidR="00667ACA" w:rsidRPr="00E441CE" w:rsidTr="006573E5">
        <w:trPr>
          <w:trHeight w:hRule="exact" w:val="312"/>
        </w:trPr>
        <w:tc>
          <w:tcPr>
            <w:tcW w:w="5400" w:type="dxa"/>
            <w:tcBorders>
              <w:top w:val="single" w:sz="8" w:space="0" w:color="C0504D"/>
              <w:left w:val="single" w:sz="8" w:space="0" w:color="C0504D"/>
              <w:bottom w:val="single" w:sz="8" w:space="0" w:color="C0504D"/>
              <w:right w:val="single" w:sz="8" w:space="0" w:color="C0504D"/>
            </w:tcBorders>
            <w:shd w:val="clear" w:color="auto" w:fill="EFD3D2"/>
          </w:tcPr>
          <w:p w:rsidR="00667ACA" w:rsidRPr="00E441CE" w:rsidRDefault="00667ACA" w:rsidP="006573E5">
            <w:pPr>
              <w:spacing w:after="0" w:line="240" w:lineRule="auto"/>
              <w:rPr>
                <w:rFonts w:ascii="Cambria" w:eastAsia="Times New Roman" w:hAnsi="Cambria" w:cs="Calibri"/>
                <w:b/>
                <w:bCs/>
                <w:sz w:val="20"/>
                <w:szCs w:val="20"/>
                <w:lang w:eastAsia="it-IT"/>
              </w:rPr>
            </w:pPr>
          </w:p>
        </w:tc>
        <w:tc>
          <w:tcPr>
            <w:tcW w:w="4210" w:type="dxa"/>
            <w:tcBorders>
              <w:top w:val="single" w:sz="8" w:space="0" w:color="C0504D"/>
              <w:left w:val="single" w:sz="8" w:space="0" w:color="C0504D"/>
              <w:bottom w:val="single" w:sz="8" w:space="0" w:color="C0504D"/>
              <w:right w:val="single" w:sz="8" w:space="0" w:color="C0504D"/>
            </w:tcBorders>
            <w:shd w:val="clear" w:color="auto" w:fill="EFD3D2"/>
          </w:tcPr>
          <w:p w:rsidR="00667ACA" w:rsidRPr="00E441CE" w:rsidRDefault="00667ACA" w:rsidP="006573E5">
            <w:pPr>
              <w:spacing w:after="0" w:line="240" w:lineRule="auto"/>
              <w:rPr>
                <w:rFonts w:cs="Calibri"/>
                <w:b/>
                <w:sz w:val="20"/>
                <w:szCs w:val="20"/>
                <w:lang w:eastAsia="it-IT"/>
              </w:rPr>
            </w:pPr>
          </w:p>
        </w:tc>
      </w:tr>
      <w:tr w:rsidR="00667ACA" w:rsidRPr="00E441CE" w:rsidTr="006573E5">
        <w:trPr>
          <w:trHeight w:hRule="exact" w:val="312"/>
        </w:trPr>
        <w:tc>
          <w:tcPr>
            <w:tcW w:w="5400" w:type="dxa"/>
            <w:tcBorders>
              <w:top w:val="single" w:sz="8" w:space="0" w:color="C0504D"/>
              <w:left w:val="single" w:sz="8" w:space="0" w:color="C0504D"/>
              <w:bottom w:val="single" w:sz="8" w:space="0" w:color="C0504D"/>
              <w:right w:val="single" w:sz="8" w:space="0" w:color="C0504D"/>
            </w:tcBorders>
            <w:shd w:val="clear" w:color="auto" w:fill="auto"/>
          </w:tcPr>
          <w:p w:rsidR="00667ACA" w:rsidRPr="00E441CE" w:rsidRDefault="00667ACA" w:rsidP="006573E5">
            <w:pPr>
              <w:spacing w:after="0" w:line="240" w:lineRule="auto"/>
              <w:rPr>
                <w:rFonts w:ascii="Cambria" w:eastAsia="Times New Roman" w:hAnsi="Cambria" w:cs="Calibri"/>
                <w:b/>
                <w:bCs/>
                <w:sz w:val="20"/>
                <w:szCs w:val="20"/>
                <w:lang w:eastAsia="it-IT"/>
              </w:rPr>
            </w:pPr>
          </w:p>
        </w:tc>
        <w:tc>
          <w:tcPr>
            <w:tcW w:w="4210" w:type="dxa"/>
            <w:tcBorders>
              <w:top w:val="single" w:sz="8" w:space="0" w:color="C0504D"/>
              <w:left w:val="single" w:sz="8" w:space="0" w:color="C0504D"/>
              <w:bottom w:val="single" w:sz="8" w:space="0" w:color="C0504D"/>
              <w:right w:val="single" w:sz="8" w:space="0" w:color="C0504D"/>
            </w:tcBorders>
            <w:shd w:val="clear" w:color="auto" w:fill="auto"/>
          </w:tcPr>
          <w:p w:rsidR="00667ACA" w:rsidRPr="00E441CE" w:rsidRDefault="00667ACA" w:rsidP="006573E5">
            <w:pPr>
              <w:spacing w:after="0" w:line="240" w:lineRule="auto"/>
              <w:rPr>
                <w:rFonts w:cs="Calibri"/>
                <w:b/>
                <w:sz w:val="20"/>
                <w:szCs w:val="20"/>
                <w:lang w:eastAsia="it-IT"/>
              </w:rPr>
            </w:pPr>
          </w:p>
        </w:tc>
      </w:tr>
      <w:tr w:rsidR="00667ACA" w:rsidRPr="00E441CE" w:rsidTr="006573E5">
        <w:trPr>
          <w:trHeight w:hRule="exact" w:val="312"/>
        </w:trPr>
        <w:tc>
          <w:tcPr>
            <w:tcW w:w="5400" w:type="dxa"/>
            <w:tcBorders>
              <w:top w:val="single" w:sz="8" w:space="0" w:color="C0504D"/>
              <w:left w:val="single" w:sz="8" w:space="0" w:color="C0504D"/>
              <w:bottom w:val="single" w:sz="8" w:space="0" w:color="C0504D"/>
              <w:right w:val="single" w:sz="8" w:space="0" w:color="C0504D"/>
            </w:tcBorders>
            <w:shd w:val="clear" w:color="auto" w:fill="EFD3D2"/>
          </w:tcPr>
          <w:p w:rsidR="00667ACA" w:rsidRPr="00E441CE" w:rsidRDefault="00667ACA" w:rsidP="006573E5">
            <w:pPr>
              <w:spacing w:after="0" w:line="240" w:lineRule="auto"/>
              <w:rPr>
                <w:rFonts w:ascii="Cambria" w:eastAsia="Times New Roman" w:hAnsi="Cambria" w:cs="Calibri"/>
                <w:b/>
                <w:bCs/>
                <w:sz w:val="20"/>
                <w:szCs w:val="20"/>
                <w:lang w:eastAsia="it-IT"/>
              </w:rPr>
            </w:pPr>
          </w:p>
        </w:tc>
        <w:tc>
          <w:tcPr>
            <w:tcW w:w="4210" w:type="dxa"/>
            <w:tcBorders>
              <w:top w:val="single" w:sz="8" w:space="0" w:color="C0504D"/>
              <w:left w:val="single" w:sz="8" w:space="0" w:color="C0504D"/>
              <w:bottom w:val="single" w:sz="8" w:space="0" w:color="C0504D"/>
              <w:right w:val="single" w:sz="8" w:space="0" w:color="C0504D"/>
            </w:tcBorders>
            <w:shd w:val="clear" w:color="auto" w:fill="EFD3D2"/>
          </w:tcPr>
          <w:p w:rsidR="00667ACA" w:rsidRPr="00E441CE" w:rsidRDefault="00667ACA" w:rsidP="006573E5">
            <w:pPr>
              <w:spacing w:after="0" w:line="240" w:lineRule="auto"/>
              <w:rPr>
                <w:rFonts w:cs="Calibri"/>
                <w:b/>
                <w:sz w:val="20"/>
                <w:szCs w:val="20"/>
                <w:lang w:eastAsia="it-IT"/>
              </w:rPr>
            </w:pPr>
          </w:p>
        </w:tc>
      </w:tr>
      <w:tr w:rsidR="00667ACA" w:rsidRPr="00E441CE" w:rsidTr="006573E5">
        <w:trPr>
          <w:trHeight w:hRule="exact" w:val="312"/>
        </w:trPr>
        <w:tc>
          <w:tcPr>
            <w:tcW w:w="5400" w:type="dxa"/>
            <w:tcBorders>
              <w:top w:val="single" w:sz="8" w:space="0" w:color="C0504D"/>
              <w:left w:val="single" w:sz="8" w:space="0" w:color="C0504D"/>
              <w:bottom w:val="single" w:sz="8" w:space="0" w:color="C0504D"/>
              <w:right w:val="single" w:sz="8" w:space="0" w:color="C0504D"/>
            </w:tcBorders>
            <w:shd w:val="clear" w:color="auto" w:fill="auto"/>
          </w:tcPr>
          <w:p w:rsidR="00667ACA" w:rsidRPr="00E441CE" w:rsidRDefault="00667ACA" w:rsidP="006573E5">
            <w:pPr>
              <w:spacing w:after="0" w:line="240" w:lineRule="auto"/>
              <w:rPr>
                <w:rFonts w:ascii="Cambria" w:eastAsia="Times New Roman" w:hAnsi="Cambria" w:cs="Calibri"/>
                <w:b/>
                <w:bCs/>
                <w:sz w:val="20"/>
                <w:szCs w:val="20"/>
                <w:lang w:eastAsia="it-IT"/>
              </w:rPr>
            </w:pPr>
          </w:p>
        </w:tc>
        <w:tc>
          <w:tcPr>
            <w:tcW w:w="4210" w:type="dxa"/>
            <w:tcBorders>
              <w:top w:val="single" w:sz="8" w:space="0" w:color="C0504D"/>
              <w:left w:val="single" w:sz="8" w:space="0" w:color="C0504D"/>
              <w:bottom w:val="single" w:sz="8" w:space="0" w:color="C0504D"/>
              <w:right w:val="single" w:sz="8" w:space="0" w:color="C0504D"/>
            </w:tcBorders>
            <w:shd w:val="clear" w:color="auto" w:fill="auto"/>
          </w:tcPr>
          <w:p w:rsidR="00667ACA" w:rsidRPr="00E441CE" w:rsidRDefault="00667ACA" w:rsidP="006573E5">
            <w:pPr>
              <w:spacing w:after="0" w:line="240" w:lineRule="auto"/>
              <w:rPr>
                <w:rFonts w:cs="Calibri"/>
                <w:b/>
                <w:sz w:val="20"/>
                <w:szCs w:val="20"/>
                <w:lang w:eastAsia="it-IT"/>
              </w:rPr>
            </w:pPr>
          </w:p>
        </w:tc>
      </w:tr>
    </w:tbl>
    <w:p w:rsidR="00667ACA" w:rsidRDefault="00667ACA" w:rsidP="00667ACA">
      <w:pPr>
        <w:spacing w:after="0" w:line="240" w:lineRule="auto"/>
        <w:rPr>
          <w:rFonts w:cs="Calibri"/>
          <w:lang w:eastAsia="it-IT"/>
        </w:rPr>
      </w:pPr>
    </w:p>
    <w:p w:rsidR="005F56DC" w:rsidRDefault="005F56DC" w:rsidP="00667ACA">
      <w:pPr>
        <w:spacing w:after="0" w:line="240" w:lineRule="auto"/>
        <w:rPr>
          <w:rFonts w:cs="Calibri"/>
          <w:lang w:eastAsia="it-IT"/>
        </w:rPr>
      </w:pPr>
    </w:p>
    <w:tbl>
      <w:tblPr>
        <w:tblW w:w="9674" w:type="dxa"/>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9674"/>
      </w:tblGrid>
      <w:tr w:rsidR="005F56DC" w:rsidRPr="005F56DC" w:rsidTr="00B94D38">
        <w:trPr>
          <w:trHeight w:val="705"/>
        </w:trPr>
        <w:tc>
          <w:tcPr>
            <w:tcW w:w="9674" w:type="dxa"/>
            <w:shd w:val="clear" w:color="auto" w:fill="C0504D"/>
          </w:tcPr>
          <w:p w:rsidR="005F56DC" w:rsidRPr="005F56DC" w:rsidRDefault="005F56DC" w:rsidP="005F56DC">
            <w:pPr>
              <w:spacing w:after="0" w:line="240" w:lineRule="auto"/>
              <w:ind w:left="-177" w:right="-152" w:firstLine="177"/>
              <w:rPr>
                <w:b/>
                <w:bCs/>
                <w:i/>
                <w:color w:val="FFFFFF"/>
              </w:rPr>
            </w:pPr>
            <w:r w:rsidRPr="005F56DC">
              <w:rPr>
                <w:b/>
                <w:bCs/>
                <w:i/>
                <w:color w:val="FFFFFF"/>
              </w:rPr>
              <w:t>Note</w:t>
            </w:r>
          </w:p>
        </w:tc>
      </w:tr>
      <w:tr w:rsidR="005F56DC" w:rsidRPr="005F56DC" w:rsidTr="00B94D38">
        <w:trPr>
          <w:trHeight w:val="7087"/>
        </w:trPr>
        <w:tc>
          <w:tcPr>
            <w:tcW w:w="9674" w:type="dxa"/>
            <w:tcBorders>
              <w:top w:val="single" w:sz="8" w:space="0" w:color="C0504D"/>
              <w:left w:val="single" w:sz="8" w:space="0" w:color="C0504D"/>
              <w:bottom w:val="single" w:sz="8" w:space="0" w:color="C0504D"/>
              <w:right w:val="single" w:sz="8" w:space="0" w:color="C0504D"/>
            </w:tcBorders>
            <w:shd w:val="clear" w:color="auto" w:fill="auto"/>
          </w:tcPr>
          <w:p w:rsidR="005F56DC" w:rsidRPr="005F56DC" w:rsidRDefault="005F56DC" w:rsidP="005F56DC">
            <w:pPr>
              <w:spacing w:after="0" w:line="240" w:lineRule="auto"/>
              <w:ind w:left="-177" w:right="-85"/>
              <w:rPr>
                <w:b/>
                <w:bCs/>
              </w:rPr>
            </w:pPr>
          </w:p>
          <w:p w:rsidR="005F56DC" w:rsidRPr="005F56DC" w:rsidRDefault="005F56DC" w:rsidP="005F56DC">
            <w:pPr>
              <w:spacing w:after="0" w:line="240" w:lineRule="auto"/>
            </w:pPr>
          </w:p>
        </w:tc>
      </w:tr>
    </w:tbl>
    <w:p w:rsidR="00667ACA" w:rsidRDefault="00667ACA" w:rsidP="00667ACA">
      <w:pPr>
        <w:spacing w:after="0" w:line="240" w:lineRule="auto"/>
        <w:rPr>
          <w:rFonts w:cs="Calibri"/>
          <w:lang w:eastAsia="it-IT"/>
        </w:rPr>
      </w:pPr>
    </w:p>
    <w:sectPr w:rsidR="00667AC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35" w:rsidRDefault="00B80E35" w:rsidP="00197486">
      <w:pPr>
        <w:spacing w:after="0" w:line="240" w:lineRule="auto"/>
      </w:pPr>
      <w:r>
        <w:separator/>
      </w:r>
    </w:p>
  </w:endnote>
  <w:endnote w:type="continuationSeparator" w:id="0">
    <w:p w:rsidR="00B80E35" w:rsidRDefault="00B80E35" w:rsidP="0019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5" w:rsidRDefault="003D4864">
    <w:pPr>
      <w:pStyle w:val="Pidipagina"/>
    </w:pPr>
    <w:r>
      <w:rPr>
        <w:noProof/>
        <w:lang w:val="it-IT" w:eastAsia="it-IT"/>
      </w:rPr>
      <mc:AlternateContent>
        <mc:Choice Requires="wps">
          <w:drawing>
            <wp:anchor distT="0" distB="0" distL="114300" distR="114300" simplePos="0" relativeHeight="251657728" behindDoc="0" locked="0" layoutInCell="1" allowOverlap="1">
              <wp:simplePos x="0" y="0"/>
              <wp:positionH relativeFrom="page">
                <wp:posOffset>3498850</wp:posOffset>
              </wp:positionH>
              <wp:positionV relativeFrom="page">
                <wp:posOffset>10050780</wp:posOffset>
              </wp:positionV>
              <wp:extent cx="561975" cy="561975"/>
              <wp:effectExtent l="0" t="0" r="28575" b="28575"/>
              <wp:wrapNone/>
              <wp:docPr id="604"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915A5" w:rsidRPr="00702048" w:rsidRDefault="009915A5">
                          <w:pPr>
                            <w:pStyle w:val="Pidipagina"/>
                            <w:rPr>
                              <w:color w:val="4F81BD"/>
                            </w:rPr>
                          </w:pPr>
                          <w:r w:rsidRPr="00702048">
                            <w:fldChar w:fldCharType="begin"/>
                          </w:r>
                          <w:r>
                            <w:instrText>PAGE  \* MERGEFORMAT</w:instrText>
                          </w:r>
                          <w:r w:rsidRPr="00702048">
                            <w:fldChar w:fldCharType="separate"/>
                          </w:r>
                          <w:r w:rsidR="003D675E" w:rsidRPr="003D675E">
                            <w:rPr>
                              <w:noProof/>
                              <w:color w:val="4F81BD"/>
                            </w:rPr>
                            <w:t>4</w:t>
                          </w:r>
                          <w:r w:rsidRPr="00702048">
                            <w:rPr>
                              <w:color w:val="4F81BD"/>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margin-left:275.5pt;margin-top:791.4pt;width:44.25pt;height:44.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aMgAIAAAU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" filled="f" fillcolor="#c0504d" strokecolor="#adc1d9" strokeweight="1pt">
              <v:textbox inset="0,0,0,0">
                <w:txbxContent>
                  <w:p w:rsidR="009915A5" w:rsidRPr="00702048" w:rsidRDefault="009915A5">
                    <w:pPr>
                      <w:pStyle w:val="Pidipagina"/>
                      <w:rPr>
                        <w:color w:val="4F81BD"/>
                      </w:rPr>
                    </w:pPr>
                    <w:r w:rsidRPr="00702048">
                      <w:fldChar w:fldCharType="begin"/>
                    </w:r>
                    <w:r>
                      <w:instrText>PAGE  \* MERGEFORMAT</w:instrText>
                    </w:r>
                    <w:r w:rsidRPr="00702048">
                      <w:fldChar w:fldCharType="separate"/>
                    </w:r>
                    <w:r w:rsidR="003D675E" w:rsidRPr="003D675E">
                      <w:rPr>
                        <w:noProof/>
                        <w:color w:val="4F81BD"/>
                      </w:rPr>
                      <w:t>4</w:t>
                    </w:r>
                    <w:r w:rsidRPr="00702048">
                      <w:rPr>
                        <w:color w:val="4F81BD"/>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35" w:rsidRDefault="00B80E35" w:rsidP="00197486">
      <w:pPr>
        <w:spacing w:after="0" w:line="240" w:lineRule="auto"/>
      </w:pPr>
      <w:r>
        <w:separator/>
      </w:r>
    </w:p>
  </w:footnote>
  <w:footnote w:type="continuationSeparator" w:id="0">
    <w:p w:rsidR="00B80E35" w:rsidRDefault="00B80E35" w:rsidP="00197486">
      <w:pPr>
        <w:spacing w:after="0" w:line="240" w:lineRule="auto"/>
      </w:pPr>
      <w:r>
        <w:continuationSeparator/>
      </w:r>
    </w:p>
  </w:footnote>
  <w:footnote w:id="1">
    <w:p w:rsidR="00943E16" w:rsidRDefault="00943E16" w:rsidP="007A3A5C">
      <w:pPr>
        <w:pStyle w:val="Testonotaapidipagina"/>
        <w:jc w:val="both"/>
      </w:pPr>
      <w:r>
        <w:rPr>
          <w:rStyle w:val="Rimandonotaapidipagina"/>
        </w:rPr>
        <w:footnoteRef/>
      </w:r>
      <w:r>
        <w:t xml:space="preserve"> </w:t>
      </w:r>
      <w:r w:rsidRPr="00463DF8">
        <w:rPr>
          <w:rFonts w:ascii="Arial" w:hAnsi="Arial" w:cs="Arial"/>
          <w:i/>
          <w:sz w:val="16"/>
          <w:szCs w:val="16"/>
        </w:rPr>
        <w:t xml:space="preserve">Verificare il codice anagrafe dell’archivio all’indirizzo </w:t>
      </w:r>
      <w:hyperlink r:id="rId1" w:history="1">
        <w:r w:rsidRPr="00463DF8">
          <w:rPr>
            <w:rStyle w:val="Collegamentoipertestuale"/>
            <w:rFonts w:ascii="Arial" w:hAnsi="Arial" w:cs="Arial"/>
            <w:i/>
            <w:sz w:val="16"/>
            <w:szCs w:val="16"/>
          </w:rPr>
          <w:t>www.chiesacattolica.it/anagrafe</w:t>
        </w:r>
      </w:hyperlink>
      <w:r w:rsidRPr="00463DF8">
        <w:rPr>
          <w:rFonts w:ascii="Arial" w:hAnsi="Arial" w:cs="Arial"/>
          <w:i/>
          <w:sz w:val="16"/>
          <w:szCs w:val="16"/>
        </w:rPr>
        <w:t xml:space="preserve"> (ad esempio CEI319A00001). Nel caso in cui la scheda Anagrafe non fosse ancora stata pubblicata, si raccomanda di procedere quanto prima alla sua compilazione per consentirne la validazione.</w:t>
      </w:r>
    </w:p>
  </w:footnote>
  <w:footnote w:id="2">
    <w:p w:rsidR="005A6A42" w:rsidRPr="005A6A42" w:rsidRDefault="005A6A42" w:rsidP="005A6A42">
      <w:pPr>
        <w:pStyle w:val="Testonotaapidipagina"/>
        <w:jc w:val="both"/>
        <w:rPr>
          <w:lang w:val="it-IT"/>
        </w:rPr>
      </w:pPr>
      <w:r>
        <w:rPr>
          <w:rStyle w:val="Rimandonotaapidipagina"/>
        </w:rPr>
        <w:footnoteRef/>
      </w:r>
      <w:r>
        <w:t xml:space="preserve"> </w:t>
      </w:r>
      <w:r w:rsidRPr="00A64415">
        <w:rPr>
          <w:rFonts w:ascii="Arial" w:hAnsi="Arial" w:cs="Arial"/>
          <w:i/>
          <w:sz w:val="16"/>
          <w:szCs w:val="16"/>
        </w:rPr>
        <w:t xml:space="preserve">Inserire </w:t>
      </w:r>
      <w:r>
        <w:rPr>
          <w:rFonts w:ascii="Arial" w:hAnsi="Arial" w:cs="Arial"/>
          <w:i/>
          <w:sz w:val="16"/>
          <w:szCs w:val="16"/>
          <w:lang w:val="it-IT"/>
        </w:rPr>
        <w:t>gli indirizzi e-mail del direttore dell’archivio e dell’operatore/i in modo tale da ricevere correttamente il report sul campione di base dati in CEI-</w:t>
      </w:r>
      <w:proofErr w:type="spellStart"/>
      <w:r>
        <w:rPr>
          <w:rFonts w:ascii="Arial" w:hAnsi="Arial" w:cs="Arial"/>
          <w:i/>
          <w:sz w:val="16"/>
          <w:szCs w:val="16"/>
          <w:lang w:val="it-IT"/>
        </w:rPr>
        <w:t>Ar</w:t>
      </w:r>
      <w:proofErr w:type="spellEnd"/>
      <w:r>
        <w:rPr>
          <w:rFonts w:ascii="Arial" w:hAnsi="Arial" w:cs="Arial"/>
          <w:i/>
          <w:sz w:val="16"/>
          <w:szCs w:val="16"/>
          <w:lang w:val="it-IT"/>
        </w:rPr>
        <w:t xml:space="preserve"> TS. Il report verrà inviato esclusivamente via e-mail</w:t>
      </w:r>
      <w:r>
        <w:rPr>
          <w:rFonts w:ascii="Arial" w:hAnsi="Arial" w:cs="Arial"/>
          <w:i/>
          <w:sz w:val="16"/>
          <w:szCs w:val="16"/>
        </w:rPr>
        <w:t>.</w:t>
      </w:r>
    </w:p>
  </w:footnote>
  <w:footnote w:id="3">
    <w:p w:rsidR="002D51F2" w:rsidRPr="00290CD8" w:rsidRDefault="002D51F2" w:rsidP="007A3A5C">
      <w:pPr>
        <w:spacing w:after="0" w:line="240" w:lineRule="auto"/>
        <w:jc w:val="both"/>
        <w:rPr>
          <w:rFonts w:ascii="Arial" w:hAnsi="Arial" w:cs="Arial"/>
          <w:i/>
          <w:iCs/>
          <w:sz w:val="16"/>
          <w:szCs w:val="16"/>
        </w:rPr>
      </w:pPr>
      <w:r>
        <w:rPr>
          <w:rStyle w:val="Rimandonotaapidipagina"/>
        </w:rPr>
        <w:footnoteRef/>
      </w:r>
      <w:r>
        <w:t xml:space="preserve"> </w:t>
      </w:r>
      <w:r w:rsidRPr="00463DF8">
        <w:rPr>
          <w:rFonts w:ascii="Arial" w:hAnsi="Arial" w:cs="Arial"/>
          <w:i/>
          <w:iCs/>
          <w:sz w:val="16"/>
          <w:szCs w:val="16"/>
        </w:rPr>
        <w:t xml:space="preserve">Si indichi se la base dati rispetta il </w:t>
      </w:r>
      <w:r w:rsidRPr="00463DF8">
        <w:rPr>
          <w:rFonts w:ascii="Arial" w:hAnsi="Arial" w:cs="Arial"/>
          <w:sz w:val="16"/>
          <w:szCs w:val="16"/>
        </w:rPr>
        <w:t>Modello minimo di compilazione per una efficace pubblicazione su web delle banche dati – Descrizione documentaria</w:t>
      </w:r>
      <w:r w:rsidR="005A6A42">
        <w:rPr>
          <w:rFonts w:ascii="Arial" w:hAnsi="Arial" w:cs="Arial"/>
          <w:sz w:val="16"/>
          <w:szCs w:val="16"/>
        </w:rPr>
        <w:t xml:space="preserve"> e schede entità</w:t>
      </w:r>
      <w:r w:rsidR="005A6A42">
        <w:rPr>
          <w:rFonts w:ascii="Arial" w:hAnsi="Arial" w:cs="Arial"/>
          <w:i/>
          <w:iCs/>
          <w:sz w:val="16"/>
          <w:szCs w:val="16"/>
        </w:rPr>
        <w:t>, aggiornato</w:t>
      </w:r>
      <w:r w:rsidRPr="00463DF8">
        <w:rPr>
          <w:rFonts w:ascii="Arial" w:hAnsi="Arial" w:cs="Arial"/>
          <w:i/>
          <w:iCs/>
          <w:sz w:val="16"/>
          <w:szCs w:val="16"/>
        </w:rPr>
        <w:t xml:space="preserve"> sul </w:t>
      </w:r>
      <w:r w:rsidRPr="00393661">
        <w:rPr>
          <w:rFonts w:ascii="Arial" w:hAnsi="Arial" w:cs="Arial"/>
          <w:iCs/>
          <w:sz w:val="16"/>
          <w:szCs w:val="16"/>
        </w:rPr>
        <w:t>Forum Archivi ecclesiastici</w:t>
      </w:r>
      <w:r w:rsidR="005A6A42">
        <w:rPr>
          <w:rFonts w:ascii="Arial" w:hAnsi="Arial" w:cs="Arial"/>
          <w:i/>
          <w:iCs/>
          <w:sz w:val="16"/>
          <w:szCs w:val="16"/>
        </w:rPr>
        <w:t xml:space="preserve"> in data 02/03/2015</w:t>
      </w:r>
      <w:r w:rsidRPr="00463DF8">
        <w:rPr>
          <w:rFonts w:ascii="Arial" w:hAnsi="Arial" w:cs="Arial"/>
          <w:i/>
          <w:iCs/>
          <w:sz w:val="16"/>
          <w:szCs w:val="16"/>
        </w:rPr>
        <w:t>.</w:t>
      </w:r>
    </w:p>
  </w:footnote>
  <w:footnote w:id="4">
    <w:p w:rsidR="001B1D1C" w:rsidRPr="00C358DB" w:rsidRDefault="001B1D1C" w:rsidP="001B1D1C">
      <w:pPr>
        <w:pStyle w:val="Testonotaapidipagina"/>
        <w:rPr>
          <w:rFonts w:ascii="Arial" w:hAnsi="Arial" w:cs="Arial"/>
          <w:i/>
          <w:iCs/>
          <w:sz w:val="16"/>
          <w:szCs w:val="16"/>
          <w:lang w:val="it-IT"/>
        </w:rPr>
      </w:pPr>
      <w:r>
        <w:rPr>
          <w:rStyle w:val="Rimandonotaapidipagina"/>
        </w:rPr>
        <w:footnoteRef/>
      </w:r>
      <w:r>
        <w:t xml:space="preserve"> </w:t>
      </w:r>
      <w:r w:rsidRPr="00463DF8">
        <w:rPr>
          <w:rFonts w:ascii="Arial" w:hAnsi="Arial" w:cs="Arial"/>
          <w:i/>
          <w:iCs/>
          <w:sz w:val="16"/>
          <w:szCs w:val="16"/>
        </w:rPr>
        <w:t xml:space="preserve">Si indichi se </w:t>
      </w:r>
      <w:r>
        <w:rPr>
          <w:rFonts w:ascii="Arial" w:hAnsi="Arial" w:cs="Arial"/>
          <w:i/>
          <w:iCs/>
          <w:sz w:val="16"/>
          <w:szCs w:val="16"/>
        </w:rPr>
        <w:t xml:space="preserve">le schede entità create </w:t>
      </w:r>
      <w:r w:rsidRPr="00463DF8">
        <w:rPr>
          <w:rFonts w:ascii="Arial" w:hAnsi="Arial" w:cs="Arial"/>
          <w:i/>
          <w:iCs/>
          <w:sz w:val="16"/>
          <w:szCs w:val="16"/>
        </w:rPr>
        <w:t xml:space="preserve"> </w:t>
      </w:r>
      <w:r>
        <w:rPr>
          <w:rFonts w:ascii="Arial" w:hAnsi="Arial" w:cs="Arial"/>
          <w:i/>
          <w:iCs/>
          <w:sz w:val="16"/>
          <w:szCs w:val="16"/>
        </w:rPr>
        <w:t>– almeno per la corretta individuazione dei soggetti produttori (scheda Fondo</w:t>
      </w:r>
      <w:r w:rsidRPr="001B1D1C">
        <w:rPr>
          <w:rFonts w:ascii="Arial" w:hAnsi="Arial" w:cs="Arial"/>
          <w:i/>
          <w:iCs/>
          <w:sz w:val="16"/>
          <w:szCs w:val="16"/>
        </w:rPr>
        <w:sym w:font="Wingdings" w:char="F0E0"/>
      </w:r>
      <w:r>
        <w:rPr>
          <w:rFonts w:ascii="Arial" w:hAnsi="Arial" w:cs="Arial"/>
          <w:i/>
          <w:iCs/>
          <w:sz w:val="16"/>
          <w:szCs w:val="16"/>
        </w:rPr>
        <w:t xml:space="preserve"> pagina Contesto </w:t>
      </w:r>
      <w:r w:rsidRPr="001B1D1C">
        <w:rPr>
          <w:rFonts w:ascii="Arial" w:hAnsi="Arial" w:cs="Arial"/>
          <w:i/>
          <w:iCs/>
          <w:sz w:val="16"/>
          <w:szCs w:val="16"/>
        </w:rPr>
        <w:sym w:font="Wingdings" w:char="F0E0"/>
      </w:r>
      <w:r>
        <w:rPr>
          <w:rFonts w:ascii="Arial" w:hAnsi="Arial" w:cs="Arial"/>
          <w:i/>
          <w:iCs/>
          <w:sz w:val="16"/>
          <w:szCs w:val="16"/>
        </w:rPr>
        <w:t xml:space="preserve">campo soggetto produttore) – rispettino </w:t>
      </w:r>
      <w:r w:rsidRPr="00463DF8">
        <w:rPr>
          <w:rFonts w:ascii="Arial" w:hAnsi="Arial" w:cs="Arial"/>
          <w:i/>
          <w:iCs/>
          <w:sz w:val="16"/>
          <w:szCs w:val="16"/>
        </w:rPr>
        <w:t xml:space="preserve">il </w:t>
      </w:r>
      <w:r w:rsidRPr="001B1D1C">
        <w:rPr>
          <w:rFonts w:ascii="Arial" w:hAnsi="Arial" w:cs="Arial"/>
          <w:iCs/>
          <w:sz w:val="16"/>
          <w:szCs w:val="16"/>
        </w:rPr>
        <w:t>Modello di compilazione per il campo intestazione d’autorità</w:t>
      </w:r>
      <w:r>
        <w:rPr>
          <w:rFonts w:ascii="Arial" w:hAnsi="Arial" w:cs="Arial"/>
          <w:iCs/>
          <w:sz w:val="16"/>
          <w:szCs w:val="16"/>
        </w:rPr>
        <w:t xml:space="preserve"> </w:t>
      </w:r>
      <w:r w:rsidRPr="001B1D1C">
        <w:rPr>
          <w:rFonts w:ascii="Arial" w:hAnsi="Arial" w:cs="Arial"/>
          <w:iCs/>
          <w:sz w:val="16"/>
          <w:szCs w:val="16"/>
        </w:rPr>
        <w:t xml:space="preserve">e indicazione dei campi essenziali </w:t>
      </w:r>
      <w:r>
        <w:rPr>
          <w:rFonts w:ascii="Arial" w:hAnsi="Arial" w:cs="Arial"/>
          <w:iCs/>
          <w:sz w:val="16"/>
          <w:szCs w:val="16"/>
        </w:rPr>
        <w:t>d</w:t>
      </w:r>
      <w:r w:rsidR="005A6A42">
        <w:rPr>
          <w:rFonts w:ascii="Arial" w:hAnsi="Arial" w:cs="Arial"/>
          <w:iCs/>
          <w:sz w:val="16"/>
          <w:szCs w:val="16"/>
        </w:rPr>
        <w:t>a compilare nelle schede entità</w:t>
      </w:r>
      <w:r w:rsidR="005A6A42">
        <w:rPr>
          <w:rFonts w:ascii="Arial" w:hAnsi="Arial" w:cs="Arial"/>
          <w:iCs/>
          <w:sz w:val="16"/>
          <w:szCs w:val="16"/>
          <w:lang w:val="it-IT"/>
        </w:rPr>
        <w:t xml:space="preserve"> (</w:t>
      </w:r>
      <w:r w:rsidRPr="00463DF8">
        <w:rPr>
          <w:rFonts w:ascii="Arial" w:hAnsi="Arial" w:cs="Arial"/>
          <w:i/>
          <w:iCs/>
          <w:sz w:val="16"/>
          <w:szCs w:val="16"/>
        </w:rPr>
        <w:t xml:space="preserve">pubblicato sul </w:t>
      </w:r>
      <w:r w:rsidRPr="00393661">
        <w:rPr>
          <w:rFonts w:ascii="Arial" w:hAnsi="Arial" w:cs="Arial"/>
          <w:iCs/>
          <w:sz w:val="16"/>
          <w:szCs w:val="16"/>
        </w:rPr>
        <w:t>Forum Archivi ecclesiastici</w:t>
      </w:r>
      <w:r w:rsidRPr="00463DF8">
        <w:rPr>
          <w:rFonts w:ascii="Arial" w:hAnsi="Arial" w:cs="Arial"/>
          <w:i/>
          <w:iCs/>
          <w:sz w:val="16"/>
          <w:szCs w:val="16"/>
        </w:rPr>
        <w:t xml:space="preserve"> in data 2</w:t>
      </w:r>
      <w:r>
        <w:rPr>
          <w:rFonts w:ascii="Arial" w:hAnsi="Arial" w:cs="Arial"/>
          <w:i/>
          <w:iCs/>
          <w:sz w:val="16"/>
          <w:szCs w:val="16"/>
        </w:rPr>
        <w:t>8</w:t>
      </w:r>
      <w:r w:rsidRPr="00463DF8">
        <w:rPr>
          <w:rFonts w:ascii="Arial" w:hAnsi="Arial" w:cs="Arial"/>
          <w:i/>
          <w:iCs/>
          <w:sz w:val="16"/>
          <w:szCs w:val="16"/>
        </w:rPr>
        <w:t>/</w:t>
      </w:r>
      <w:r>
        <w:rPr>
          <w:rFonts w:ascii="Arial" w:hAnsi="Arial" w:cs="Arial"/>
          <w:i/>
          <w:iCs/>
          <w:sz w:val="16"/>
          <w:szCs w:val="16"/>
        </w:rPr>
        <w:t>05</w:t>
      </w:r>
      <w:r w:rsidRPr="00463DF8">
        <w:rPr>
          <w:rFonts w:ascii="Arial" w:hAnsi="Arial" w:cs="Arial"/>
          <w:i/>
          <w:iCs/>
          <w:sz w:val="16"/>
          <w:szCs w:val="16"/>
        </w:rPr>
        <w:t>/201</w:t>
      </w:r>
      <w:r>
        <w:rPr>
          <w:rFonts w:ascii="Arial" w:hAnsi="Arial" w:cs="Arial"/>
          <w:i/>
          <w:iCs/>
          <w:sz w:val="16"/>
          <w:szCs w:val="16"/>
        </w:rPr>
        <w:t>4</w:t>
      </w:r>
      <w:r w:rsidR="005A6A42">
        <w:rPr>
          <w:rFonts w:ascii="Arial" w:hAnsi="Arial" w:cs="Arial"/>
          <w:i/>
          <w:iCs/>
          <w:sz w:val="16"/>
          <w:szCs w:val="16"/>
          <w:lang w:val="it-IT"/>
        </w:rPr>
        <w:t xml:space="preserve">) e il </w:t>
      </w:r>
      <w:r w:rsidR="005A6A42" w:rsidRPr="00463DF8">
        <w:rPr>
          <w:rFonts w:ascii="Arial" w:hAnsi="Arial" w:cs="Arial"/>
          <w:sz w:val="16"/>
          <w:szCs w:val="16"/>
        </w:rPr>
        <w:t>Modello minimo di compilazione per una efficace pubblicazione su web delle banche dati – Descrizione documentaria</w:t>
      </w:r>
      <w:r w:rsidR="005A6A42">
        <w:rPr>
          <w:rFonts w:ascii="Arial" w:hAnsi="Arial" w:cs="Arial"/>
          <w:sz w:val="16"/>
          <w:szCs w:val="16"/>
        </w:rPr>
        <w:t xml:space="preserve"> e </w:t>
      </w:r>
      <w:r w:rsidR="005A6A42" w:rsidRPr="005A6A42">
        <w:rPr>
          <w:rFonts w:ascii="Arial" w:hAnsi="Arial" w:cs="Arial"/>
          <w:sz w:val="16"/>
          <w:szCs w:val="16"/>
          <w:u w:val="single"/>
        </w:rPr>
        <w:t>schede entità</w:t>
      </w:r>
      <w:r w:rsidR="005A6A42">
        <w:rPr>
          <w:rFonts w:ascii="Arial" w:hAnsi="Arial" w:cs="Arial"/>
          <w:i/>
          <w:iCs/>
          <w:sz w:val="16"/>
          <w:szCs w:val="16"/>
        </w:rPr>
        <w:t xml:space="preserve"> </w:t>
      </w:r>
      <w:r w:rsidR="00C358DB">
        <w:rPr>
          <w:rFonts w:ascii="Arial" w:hAnsi="Arial" w:cs="Arial"/>
          <w:i/>
          <w:iCs/>
          <w:sz w:val="16"/>
          <w:szCs w:val="16"/>
          <w:lang w:val="it-IT"/>
        </w:rPr>
        <w:t>(</w:t>
      </w:r>
      <w:r w:rsidR="005A6A42">
        <w:rPr>
          <w:rFonts w:ascii="Arial" w:hAnsi="Arial" w:cs="Arial"/>
          <w:i/>
          <w:iCs/>
          <w:sz w:val="16"/>
          <w:szCs w:val="16"/>
        </w:rPr>
        <w:t>aggiornato</w:t>
      </w:r>
      <w:r w:rsidR="005A6A42" w:rsidRPr="00463DF8">
        <w:rPr>
          <w:rFonts w:ascii="Arial" w:hAnsi="Arial" w:cs="Arial"/>
          <w:i/>
          <w:iCs/>
          <w:sz w:val="16"/>
          <w:szCs w:val="16"/>
        </w:rPr>
        <w:t xml:space="preserve"> sul </w:t>
      </w:r>
      <w:r w:rsidR="005A6A42" w:rsidRPr="00393661">
        <w:rPr>
          <w:rFonts w:ascii="Arial" w:hAnsi="Arial" w:cs="Arial"/>
          <w:iCs/>
          <w:sz w:val="16"/>
          <w:szCs w:val="16"/>
        </w:rPr>
        <w:t>Forum Archivi ecclesiastici</w:t>
      </w:r>
      <w:r w:rsidR="005A6A42">
        <w:rPr>
          <w:rFonts w:ascii="Arial" w:hAnsi="Arial" w:cs="Arial"/>
          <w:i/>
          <w:iCs/>
          <w:sz w:val="16"/>
          <w:szCs w:val="16"/>
        </w:rPr>
        <w:t xml:space="preserve"> in data 02/03/201</w:t>
      </w:r>
      <w:r w:rsidR="00C358DB">
        <w:rPr>
          <w:rFonts w:ascii="Arial" w:hAnsi="Arial" w:cs="Arial"/>
          <w:i/>
          <w:iCs/>
          <w:sz w:val="16"/>
          <w:szCs w:val="16"/>
          <w:lang w:val="it-IT"/>
        </w:rPr>
        <w:t>5).</w:t>
      </w:r>
    </w:p>
    <w:p w:rsidR="001B1D1C" w:rsidRDefault="001B1D1C" w:rsidP="001B1D1C">
      <w:pPr>
        <w:pStyle w:val="Testonotaapidipagina"/>
      </w:pPr>
    </w:p>
  </w:footnote>
  <w:footnote w:id="5">
    <w:p w:rsidR="00290CD8" w:rsidRDefault="00290CD8" w:rsidP="007A3A5C">
      <w:pPr>
        <w:pStyle w:val="Testonotaapidipagina"/>
        <w:jc w:val="both"/>
      </w:pPr>
      <w:r>
        <w:rPr>
          <w:rStyle w:val="Rimandonotaapidipagina"/>
        </w:rPr>
        <w:footnoteRef/>
      </w:r>
      <w:r>
        <w:t xml:space="preserve"> </w:t>
      </w:r>
      <w:r w:rsidRPr="005F70EB">
        <w:rPr>
          <w:rFonts w:ascii="Arial" w:hAnsi="Arial" w:cs="Arial"/>
          <w:i/>
          <w:sz w:val="16"/>
          <w:szCs w:val="16"/>
        </w:rPr>
        <w:t>La colonna “Numero” va compilata soprattutto nel caso in cui siano presenti più fondi afferenti alla stessa tipologia. Ad esempio, nel caso in cui siano presenti  più fondi di Congregazioni, di Confraternite, di Parrocchie, o fondi personali (ad esempio dei singoli Vescovi), se ne precisi il numero totale corrispondente.</w:t>
      </w:r>
    </w:p>
  </w:footnote>
  <w:footnote w:id="6">
    <w:p w:rsidR="00290CD8" w:rsidRDefault="00290CD8" w:rsidP="007A3A5C">
      <w:pPr>
        <w:pStyle w:val="Testonotaapidipagina"/>
        <w:jc w:val="both"/>
      </w:pPr>
      <w:r>
        <w:rPr>
          <w:rStyle w:val="Rimandonotaapidipagina"/>
        </w:rPr>
        <w:footnoteRef/>
      </w:r>
      <w:r>
        <w:t xml:space="preserve"> </w:t>
      </w:r>
      <w:r w:rsidRPr="005F70EB">
        <w:rPr>
          <w:rFonts w:ascii="Arial" w:hAnsi="Arial" w:cs="Arial"/>
          <w:i/>
          <w:sz w:val="16"/>
          <w:szCs w:val="16"/>
        </w:rPr>
        <w:t>La colonna “livello di compilazione” va compilata indicando il grado di analiticità della descrizione, scegliendo tra le tre possibilità di “analitico”, “misto” e “sommario”. Si parla di livello analitico quando, in sostanza, vengono descritte tutte le unità archivistiche, corredate di corrette introduzioni (generali e per serie) e di indici (per approfondire: Paola Carucci, Mariella Guercio, Manuale di archivistica, Carocci 2008, pp. 104 e seguenti).</w:t>
      </w:r>
    </w:p>
  </w:footnote>
  <w:footnote w:id="7">
    <w:p w:rsidR="00667ACA" w:rsidRDefault="00667ACA" w:rsidP="007A3A5C">
      <w:pPr>
        <w:pStyle w:val="Testonotaapidipagina"/>
        <w:jc w:val="both"/>
      </w:pPr>
      <w:r>
        <w:rPr>
          <w:rStyle w:val="Rimandonotaapidipagina"/>
        </w:rPr>
        <w:footnoteRef/>
      </w:r>
      <w:r>
        <w:t xml:space="preserve"> </w:t>
      </w:r>
      <w:r w:rsidRPr="005F70EB">
        <w:rPr>
          <w:rFonts w:ascii="Arial" w:hAnsi="Arial" w:cs="Arial"/>
          <w:i/>
          <w:sz w:val="16"/>
          <w:szCs w:val="16"/>
        </w:rPr>
        <w:t>Fondi personali potrebbero essere, ad esempio, i fondi dei singoli vescovi, spesso presenti negli archivi diocesani.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5C" w:rsidRDefault="003D4864" w:rsidP="007A3A5C">
    <w:pPr>
      <w:pStyle w:val="Intestazione"/>
      <w:jc w:val="right"/>
    </w:pPr>
    <w:r w:rsidRPr="00CB5073">
      <w:rPr>
        <w:noProof/>
        <w:lang w:val="it-IT" w:eastAsia="it-IT"/>
      </w:rPr>
      <w:drawing>
        <wp:inline distT="0" distB="0" distL="0" distR="0">
          <wp:extent cx="904875" cy="400050"/>
          <wp:effectExtent l="0" t="0" r="9525" b="0"/>
          <wp:docPr id="1" name="Immagine 1" descr="logo_CE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EI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409"/>
    <w:multiLevelType w:val="hybridMultilevel"/>
    <w:tmpl w:val="5D56072E"/>
    <w:lvl w:ilvl="0" w:tplc="725226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F122BB"/>
    <w:multiLevelType w:val="hybridMultilevel"/>
    <w:tmpl w:val="7CD44C50"/>
    <w:lvl w:ilvl="0" w:tplc="3E12C37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86"/>
    <w:rsid w:val="00020A54"/>
    <w:rsid w:val="00096552"/>
    <w:rsid w:val="00115080"/>
    <w:rsid w:val="00197486"/>
    <w:rsid w:val="001B1D1C"/>
    <w:rsid w:val="001E0AFA"/>
    <w:rsid w:val="0025232C"/>
    <w:rsid w:val="00290CD8"/>
    <w:rsid w:val="002D51F2"/>
    <w:rsid w:val="00323739"/>
    <w:rsid w:val="00377B97"/>
    <w:rsid w:val="00387CFB"/>
    <w:rsid w:val="003D4864"/>
    <w:rsid w:val="003D675E"/>
    <w:rsid w:val="004078F6"/>
    <w:rsid w:val="004637AE"/>
    <w:rsid w:val="00473CB2"/>
    <w:rsid w:val="004843CA"/>
    <w:rsid w:val="004B760E"/>
    <w:rsid w:val="005271E5"/>
    <w:rsid w:val="00550A3A"/>
    <w:rsid w:val="0057522F"/>
    <w:rsid w:val="00590416"/>
    <w:rsid w:val="005A6A42"/>
    <w:rsid w:val="005B6ED2"/>
    <w:rsid w:val="005C6B9E"/>
    <w:rsid w:val="005E7462"/>
    <w:rsid w:val="005F56DC"/>
    <w:rsid w:val="006105B2"/>
    <w:rsid w:val="006140D0"/>
    <w:rsid w:val="006332D6"/>
    <w:rsid w:val="006573E5"/>
    <w:rsid w:val="00667ACA"/>
    <w:rsid w:val="006B1F15"/>
    <w:rsid w:val="00702048"/>
    <w:rsid w:val="00723F7C"/>
    <w:rsid w:val="00762D8B"/>
    <w:rsid w:val="007A3A5C"/>
    <w:rsid w:val="007B25D5"/>
    <w:rsid w:val="007C1B25"/>
    <w:rsid w:val="007C4105"/>
    <w:rsid w:val="007F79B9"/>
    <w:rsid w:val="008374B3"/>
    <w:rsid w:val="008774CC"/>
    <w:rsid w:val="00902BD6"/>
    <w:rsid w:val="00943E16"/>
    <w:rsid w:val="00986A76"/>
    <w:rsid w:val="00987361"/>
    <w:rsid w:val="009915A5"/>
    <w:rsid w:val="00A03A06"/>
    <w:rsid w:val="00A473CF"/>
    <w:rsid w:val="00A520B8"/>
    <w:rsid w:val="00A64415"/>
    <w:rsid w:val="00A70B6D"/>
    <w:rsid w:val="00B20CDA"/>
    <w:rsid w:val="00B4701D"/>
    <w:rsid w:val="00B60494"/>
    <w:rsid w:val="00B80E35"/>
    <w:rsid w:val="00B94D38"/>
    <w:rsid w:val="00BD11C8"/>
    <w:rsid w:val="00BF3487"/>
    <w:rsid w:val="00C358DB"/>
    <w:rsid w:val="00D00C6C"/>
    <w:rsid w:val="00D218F0"/>
    <w:rsid w:val="00E20573"/>
    <w:rsid w:val="00E30C69"/>
    <w:rsid w:val="00F33FC4"/>
    <w:rsid w:val="00FD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10601-ADD3-46DA-85BF-95E4DA40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6D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uiPriority w:val="99"/>
    <w:semiHidden/>
    <w:unhideWhenUsed/>
    <w:rsid w:val="00197486"/>
    <w:rPr>
      <w:vertAlign w:val="superscript"/>
    </w:rPr>
  </w:style>
  <w:style w:type="paragraph" w:styleId="Testonotadichiusura">
    <w:name w:val="endnote text"/>
    <w:basedOn w:val="Normale"/>
    <w:link w:val="TestonotadichiusuraCarattere"/>
    <w:uiPriority w:val="99"/>
    <w:semiHidden/>
    <w:unhideWhenUsed/>
    <w:rsid w:val="00197486"/>
    <w:rPr>
      <w:sz w:val="20"/>
      <w:szCs w:val="20"/>
      <w:lang w:val="x-none" w:eastAsia="x-none"/>
    </w:rPr>
  </w:style>
  <w:style w:type="character" w:customStyle="1" w:styleId="TestonotadichiusuraCarattere">
    <w:name w:val="Testo nota di chiusura Carattere"/>
    <w:link w:val="Testonotadichiusura"/>
    <w:uiPriority w:val="99"/>
    <w:semiHidden/>
    <w:rsid w:val="00197486"/>
    <w:rPr>
      <w:rFonts w:ascii="Calibri" w:eastAsia="Calibri" w:hAnsi="Calibri" w:cs="Times New Roman"/>
      <w:sz w:val="20"/>
      <w:szCs w:val="20"/>
    </w:rPr>
  </w:style>
  <w:style w:type="paragraph" w:styleId="Testonotaapidipagina">
    <w:name w:val="footnote text"/>
    <w:basedOn w:val="Normale"/>
    <w:link w:val="TestonotaapidipaginaCarattere"/>
    <w:uiPriority w:val="99"/>
    <w:semiHidden/>
    <w:unhideWhenUsed/>
    <w:rsid w:val="00943E16"/>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semiHidden/>
    <w:rsid w:val="00943E16"/>
    <w:rPr>
      <w:rFonts w:ascii="Calibri" w:eastAsia="Calibri" w:hAnsi="Calibri" w:cs="Times New Roman"/>
      <w:sz w:val="20"/>
      <w:szCs w:val="20"/>
    </w:rPr>
  </w:style>
  <w:style w:type="character" w:styleId="Rimandonotaapidipagina">
    <w:name w:val="footnote reference"/>
    <w:uiPriority w:val="99"/>
    <w:unhideWhenUsed/>
    <w:rsid w:val="00943E16"/>
    <w:rPr>
      <w:vertAlign w:val="superscript"/>
    </w:rPr>
  </w:style>
  <w:style w:type="character" w:styleId="Collegamentoipertestuale">
    <w:name w:val="Hyperlink"/>
    <w:uiPriority w:val="99"/>
    <w:unhideWhenUsed/>
    <w:rsid w:val="00943E16"/>
    <w:rPr>
      <w:color w:val="0000FF"/>
      <w:u w:val="single"/>
    </w:rPr>
  </w:style>
  <w:style w:type="paragraph" w:styleId="Intestazione">
    <w:name w:val="header"/>
    <w:basedOn w:val="Normale"/>
    <w:link w:val="IntestazioneCarattere"/>
    <w:uiPriority w:val="99"/>
    <w:unhideWhenUsed/>
    <w:rsid w:val="007A3A5C"/>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rsid w:val="007A3A5C"/>
    <w:rPr>
      <w:rFonts w:ascii="Calibri" w:eastAsia="Calibri" w:hAnsi="Calibri" w:cs="Times New Roman"/>
    </w:rPr>
  </w:style>
  <w:style w:type="paragraph" w:styleId="Pidipagina">
    <w:name w:val="footer"/>
    <w:basedOn w:val="Normale"/>
    <w:link w:val="PidipaginaCarattere"/>
    <w:uiPriority w:val="99"/>
    <w:unhideWhenUsed/>
    <w:rsid w:val="007A3A5C"/>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rsid w:val="007A3A5C"/>
    <w:rPr>
      <w:rFonts w:ascii="Calibri" w:eastAsia="Calibri" w:hAnsi="Calibri" w:cs="Times New Roman"/>
    </w:rPr>
  </w:style>
  <w:style w:type="paragraph" w:styleId="Testofumetto">
    <w:name w:val="Balloon Text"/>
    <w:basedOn w:val="Normale"/>
    <w:link w:val="TestofumettoCarattere"/>
    <w:uiPriority w:val="99"/>
    <w:semiHidden/>
    <w:unhideWhenUsed/>
    <w:rsid w:val="007A3A5C"/>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7A3A5C"/>
    <w:rPr>
      <w:rFonts w:ascii="Tahoma" w:eastAsia="Calibri" w:hAnsi="Tahoma" w:cs="Tahoma"/>
      <w:sz w:val="16"/>
      <w:szCs w:val="16"/>
    </w:rPr>
  </w:style>
  <w:style w:type="paragraph" w:styleId="Paragrafoelenco">
    <w:name w:val="List Paragraph"/>
    <w:basedOn w:val="Normale"/>
    <w:uiPriority w:val="34"/>
    <w:qFormat/>
    <w:rsid w:val="00E30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hiesacattolica.it/anagr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7A8B-DFB6-46E4-8EA8-5B197B08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1956</CharactersWithSpaces>
  <SharedDoc>false</SharedDoc>
  <HLinks>
    <vt:vector size="6" baseType="variant">
      <vt:variant>
        <vt:i4>6881384</vt:i4>
      </vt:variant>
      <vt:variant>
        <vt:i4>0</vt:i4>
      </vt:variant>
      <vt:variant>
        <vt:i4>0</vt:i4>
      </vt:variant>
      <vt:variant>
        <vt:i4>5</vt:i4>
      </vt:variant>
      <vt:variant>
        <vt:lpwstr>http://www.chiesacattolica.it/anagrafe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Claudia Guerrieri</cp:lastModifiedBy>
  <cp:revision>3</cp:revision>
  <dcterms:created xsi:type="dcterms:W3CDTF">2018-10-12T08:20:00Z</dcterms:created>
  <dcterms:modified xsi:type="dcterms:W3CDTF">2018-12-03T10:41:00Z</dcterms:modified>
</cp:coreProperties>
</file>